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BC2" w:rsidRDefault="00971BC2" w:rsidP="00971BC2">
      <w:pPr>
        <w:pStyle w:val="40"/>
        <w:shd w:val="clear" w:color="auto" w:fill="auto"/>
        <w:spacing w:line="280" w:lineRule="exact"/>
      </w:pPr>
      <w:r>
        <w:t>ПЛАН</w:t>
      </w:r>
    </w:p>
    <w:p w:rsidR="00971BC2" w:rsidRDefault="00971BC2" w:rsidP="00971BC2">
      <w:pPr>
        <w:pStyle w:val="20"/>
        <w:keepNext/>
        <w:keepLines/>
        <w:shd w:val="clear" w:color="auto" w:fill="auto"/>
        <w:spacing w:line="317" w:lineRule="exact"/>
        <w:jc w:val="center"/>
      </w:pPr>
      <w:bookmarkStart w:id="0" w:name="bookmark4"/>
      <w:r>
        <w:t>мероприятий (дорожная карта) по реализации профилактического проекта «Защити свой телефон» по профилактике</w:t>
      </w:r>
      <w:r>
        <w:br/>
        <w:t>краж сотовых телефонов в образовательных организациях Республики Тыва на 2021-2022гг.</w:t>
      </w:r>
      <w:bookmarkEnd w:id="0"/>
    </w:p>
    <w:p w:rsidR="00971BC2" w:rsidRDefault="00971BC2" w:rsidP="00971BC2">
      <w:pPr>
        <w:pStyle w:val="20"/>
        <w:keepNext/>
        <w:keepLines/>
        <w:shd w:val="clear" w:color="auto" w:fill="auto"/>
        <w:spacing w:line="317" w:lineRule="exact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5403"/>
        <w:gridCol w:w="2912"/>
        <w:gridCol w:w="2912"/>
        <w:gridCol w:w="2912"/>
      </w:tblGrid>
      <w:tr w:rsidR="008A4F1A" w:rsidTr="00971BC2">
        <w:tc>
          <w:tcPr>
            <w:tcW w:w="421" w:type="dxa"/>
          </w:tcPr>
          <w:p w:rsidR="00971BC2" w:rsidRPr="00971BC2" w:rsidRDefault="00971BC2" w:rsidP="00971BC2">
            <w:pPr>
              <w:jc w:val="center"/>
              <w:rPr>
                <w:rFonts w:ascii="Baskerville Old Face" w:hAnsi="Baskerville Old Face"/>
                <w:b/>
                <w:sz w:val="24"/>
              </w:rPr>
            </w:pPr>
            <w:r w:rsidRPr="00971BC2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403" w:type="dxa"/>
          </w:tcPr>
          <w:p w:rsidR="00971BC2" w:rsidRPr="00971BC2" w:rsidRDefault="00971BC2" w:rsidP="00971BC2">
            <w:pPr>
              <w:jc w:val="center"/>
              <w:rPr>
                <w:rFonts w:ascii="Baskerville Old Face" w:hAnsi="Baskerville Old Face"/>
                <w:b/>
                <w:sz w:val="24"/>
              </w:rPr>
            </w:pPr>
            <w:r w:rsidRPr="00971BC2">
              <w:rPr>
                <w:rStyle w:val="212pt"/>
                <w:rFonts w:eastAsiaTheme="minorHAnsi"/>
              </w:rPr>
              <w:t>Наименование мероприятий</w:t>
            </w:r>
          </w:p>
        </w:tc>
        <w:tc>
          <w:tcPr>
            <w:tcW w:w="2912" w:type="dxa"/>
          </w:tcPr>
          <w:p w:rsidR="00971BC2" w:rsidRPr="00971BC2" w:rsidRDefault="00971BC2" w:rsidP="00971BC2">
            <w:pPr>
              <w:jc w:val="center"/>
              <w:rPr>
                <w:rFonts w:ascii="Baskerville Old Face" w:hAnsi="Baskerville Old Face"/>
                <w:b/>
                <w:sz w:val="24"/>
              </w:rPr>
            </w:pPr>
            <w:r w:rsidRPr="00971BC2">
              <w:rPr>
                <w:rStyle w:val="212pt"/>
                <w:rFonts w:eastAsiaTheme="minorHAnsi"/>
              </w:rPr>
              <w:t>Формат проведения</w:t>
            </w:r>
          </w:p>
        </w:tc>
        <w:tc>
          <w:tcPr>
            <w:tcW w:w="2912" w:type="dxa"/>
          </w:tcPr>
          <w:p w:rsidR="00971BC2" w:rsidRPr="00971BC2" w:rsidRDefault="00971BC2" w:rsidP="00971BC2">
            <w:pPr>
              <w:pStyle w:val="22"/>
              <w:shd w:val="clear" w:color="auto" w:fill="auto"/>
              <w:spacing w:after="120" w:line="240" w:lineRule="exact"/>
              <w:ind w:firstLine="0"/>
              <w:rPr>
                <w:b/>
              </w:rPr>
            </w:pPr>
            <w:r w:rsidRPr="00971BC2">
              <w:rPr>
                <w:rStyle w:val="212pt"/>
              </w:rPr>
              <w:t>Сроки проведения</w:t>
            </w:r>
          </w:p>
        </w:tc>
        <w:tc>
          <w:tcPr>
            <w:tcW w:w="2912" w:type="dxa"/>
          </w:tcPr>
          <w:p w:rsidR="00971BC2" w:rsidRPr="00971BC2" w:rsidRDefault="00971BC2" w:rsidP="00971BC2">
            <w:pPr>
              <w:jc w:val="center"/>
              <w:rPr>
                <w:rFonts w:ascii="Cambria" w:hAnsi="Cambria"/>
                <w:b/>
                <w:sz w:val="24"/>
              </w:rPr>
            </w:pPr>
            <w:r w:rsidRPr="00971BC2">
              <w:rPr>
                <w:rFonts w:ascii="Cambria" w:hAnsi="Cambria"/>
                <w:b/>
                <w:sz w:val="24"/>
              </w:rPr>
              <w:t>Исполнение</w:t>
            </w:r>
          </w:p>
        </w:tc>
      </w:tr>
      <w:tr w:rsidR="008A4F1A" w:rsidRPr="00971BC2" w:rsidTr="00971BC2">
        <w:tc>
          <w:tcPr>
            <w:tcW w:w="421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 w:rsidRPr="00971BC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403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 w:rsidRPr="00971BC2">
              <w:rPr>
                <w:rFonts w:ascii="Times New Roman" w:hAnsi="Times New Roman" w:cs="Times New Roman"/>
                <w:sz w:val="24"/>
              </w:rPr>
              <w:t xml:space="preserve">Проведение рабочего совещания по реализации проекта </w:t>
            </w:r>
          </w:p>
        </w:tc>
        <w:tc>
          <w:tcPr>
            <w:tcW w:w="2912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Рабочее совещание</w:t>
            </w:r>
          </w:p>
        </w:tc>
        <w:tc>
          <w:tcPr>
            <w:tcW w:w="2912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1 февраля 2021 г.</w:t>
            </w:r>
          </w:p>
        </w:tc>
        <w:tc>
          <w:tcPr>
            <w:tcW w:w="2912" w:type="dxa"/>
          </w:tcPr>
          <w:p w:rsidR="00971BC2" w:rsidRDefault="003623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проведено </w:t>
            </w:r>
          </w:p>
          <w:p w:rsidR="0036239C" w:rsidRPr="00971BC2" w:rsidRDefault="003623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совещание при ЗДВР  от 1.02.2021г</w:t>
            </w:r>
          </w:p>
        </w:tc>
      </w:tr>
      <w:tr w:rsidR="008A4F1A" w:rsidRPr="00971BC2" w:rsidTr="00971BC2">
        <w:tc>
          <w:tcPr>
            <w:tcW w:w="421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 w:rsidRPr="00971BC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403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12pt0"/>
                <w:rFonts w:eastAsiaTheme="minorHAnsi"/>
              </w:rPr>
              <w:t>Проведение анализа по правонарушениям краж сотовых телефонов</w:t>
            </w:r>
            <w:r w:rsidR="008A4F1A">
              <w:rPr>
                <w:rStyle w:val="212pt0"/>
                <w:rFonts w:eastAsiaTheme="minorHAnsi"/>
              </w:rPr>
              <w:t>,</w:t>
            </w:r>
            <w:r>
              <w:rPr>
                <w:rStyle w:val="212pt0"/>
                <w:rFonts w:eastAsiaTheme="minorHAnsi"/>
              </w:rPr>
              <w:t xml:space="preserve"> совершенных о</w:t>
            </w:r>
            <w:r w:rsidR="008A4F1A">
              <w:rPr>
                <w:rStyle w:val="212pt0"/>
                <w:rFonts w:eastAsiaTheme="minorHAnsi"/>
              </w:rPr>
              <w:t xml:space="preserve">бучающимися и в отношении них </w:t>
            </w:r>
          </w:p>
        </w:tc>
        <w:tc>
          <w:tcPr>
            <w:tcW w:w="2912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Составление анализа</w:t>
            </w:r>
          </w:p>
        </w:tc>
        <w:tc>
          <w:tcPr>
            <w:tcW w:w="2912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1 февраля 2021 г.</w:t>
            </w:r>
          </w:p>
        </w:tc>
        <w:tc>
          <w:tcPr>
            <w:tcW w:w="2912" w:type="dxa"/>
          </w:tcPr>
          <w:p w:rsidR="00971BC2" w:rsidRPr="00971BC2" w:rsidRDefault="00DD40F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составлен</w:t>
            </w:r>
          </w:p>
        </w:tc>
      </w:tr>
      <w:tr w:rsidR="008A4F1A" w:rsidRPr="00971BC2" w:rsidTr="00971BC2">
        <w:tc>
          <w:tcPr>
            <w:tcW w:w="421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 w:rsidRPr="00971BC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403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12pt0"/>
                <w:rFonts w:eastAsiaTheme="minorHAnsi"/>
              </w:rPr>
              <w:t>Разработка/обновление положений об использовании во время учебного процесса</w:t>
            </w:r>
          </w:p>
        </w:tc>
        <w:tc>
          <w:tcPr>
            <w:tcW w:w="2912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 над положением</w:t>
            </w:r>
          </w:p>
        </w:tc>
        <w:tc>
          <w:tcPr>
            <w:tcW w:w="2912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1 февраля 2021 г.</w:t>
            </w:r>
          </w:p>
        </w:tc>
        <w:tc>
          <w:tcPr>
            <w:tcW w:w="2912" w:type="dxa"/>
          </w:tcPr>
          <w:p w:rsidR="00971BC2" w:rsidRPr="00971BC2" w:rsidRDefault="003B28D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имеется</w:t>
            </w:r>
          </w:p>
        </w:tc>
      </w:tr>
      <w:tr w:rsidR="008A4F1A" w:rsidRPr="00971BC2" w:rsidTr="00971BC2">
        <w:tc>
          <w:tcPr>
            <w:tcW w:w="421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 w:rsidRPr="00971BC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403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12pt0"/>
                <w:rFonts w:eastAsiaTheme="minorHAnsi"/>
              </w:rPr>
              <w:t>Установка ящиков, сейфов (коробок) для хранения мобильных устройств во время учебного</w:t>
            </w:r>
            <w:r w:rsidR="008A4F1A">
              <w:rPr>
                <w:rStyle w:val="212pt0"/>
                <w:rFonts w:eastAsiaTheme="minorHAnsi"/>
              </w:rPr>
              <w:t xml:space="preserve"> процесса в учебных кабинетах </w:t>
            </w:r>
          </w:p>
        </w:tc>
        <w:tc>
          <w:tcPr>
            <w:tcW w:w="2912" w:type="dxa"/>
          </w:tcPr>
          <w:p w:rsidR="00971BC2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12pt0"/>
                <w:rFonts w:eastAsiaTheme="minorHAnsi"/>
              </w:rPr>
              <w:t>Установка ящиков, сейфов (коробок)</w:t>
            </w:r>
          </w:p>
        </w:tc>
        <w:tc>
          <w:tcPr>
            <w:tcW w:w="2912" w:type="dxa"/>
          </w:tcPr>
          <w:p w:rsidR="00971BC2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15 февраля 2021 г.</w:t>
            </w:r>
          </w:p>
        </w:tc>
        <w:tc>
          <w:tcPr>
            <w:tcW w:w="2912" w:type="dxa"/>
          </w:tcPr>
          <w:p w:rsidR="00971BC2" w:rsidRPr="00971BC2" w:rsidRDefault="00DD40F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 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</w:rPr>
              <w:t xml:space="preserve">классах </w:t>
            </w:r>
            <w:r w:rsidR="00100F0A">
              <w:rPr>
                <w:rFonts w:ascii="Times New Roman" w:hAnsi="Times New Roman" w:cs="Times New Roman"/>
                <w:sz w:val="24"/>
              </w:rPr>
              <w:t xml:space="preserve">коробки, шкафы под замок имеется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A4F1A" w:rsidRPr="00971BC2" w:rsidTr="00971BC2">
        <w:tc>
          <w:tcPr>
            <w:tcW w:w="421" w:type="dxa"/>
          </w:tcPr>
          <w:p w:rsidR="00971BC2" w:rsidRPr="00971BC2" w:rsidRDefault="00971BC2">
            <w:pPr>
              <w:rPr>
                <w:rFonts w:ascii="Times New Roman" w:hAnsi="Times New Roman" w:cs="Times New Roman"/>
                <w:sz w:val="24"/>
              </w:rPr>
            </w:pPr>
            <w:r w:rsidRPr="00971BC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403" w:type="dxa"/>
          </w:tcPr>
          <w:p w:rsidR="00971BC2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12pt0"/>
                <w:rFonts w:eastAsiaTheme="minorHAnsi"/>
              </w:rPr>
              <w:t>Работа по оформление информационных стендов «Уголовная ответственность»</w:t>
            </w:r>
          </w:p>
        </w:tc>
        <w:tc>
          <w:tcPr>
            <w:tcW w:w="2912" w:type="dxa"/>
          </w:tcPr>
          <w:p w:rsidR="00971BC2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стендов</w:t>
            </w:r>
          </w:p>
        </w:tc>
        <w:tc>
          <w:tcPr>
            <w:tcW w:w="2912" w:type="dxa"/>
          </w:tcPr>
          <w:p w:rsidR="00971BC2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1 февраля 2021 г.</w:t>
            </w:r>
          </w:p>
        </w:tc>
        <w:tc>
          <w:tcPr>
            <w:tcW w:w="2912" w:type="dxa"/>
          </w:tcPr>
          <w:p w:rsidR="00971BC2" w:rsidRPr="00971BC2" w:rsidRDefault="00100F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</w:t>
            </w:r>
            <w:r w:rsidR="00233076">
              <w:rPr>
                <w:noProof/>
                <w:lang w:eastAsia="ru-RU"/>
              </w:rPr>
              <w:drawing>
                <wp:inline distT="0" distB="0" distL="0" distR="0" wp14:anchorId="43031305" wp14:editId="2C4ACDCA">
                  <wp:extent cx="1549400" cy="904875"/>
                  <wp:effectExtent l="0" t="0" r="0" b="9525"/>
                  <wp:docPr id="4" name="Рисунок 4" descr="https://sun9-75.userapi.com/impg/0kQMOwlh0RicPVpnOC-KNiP9rGCZf5B3q-kkhA/FVHh5a2Gt-k.jpg?size=1280x960&amp;quality=96&amp;sign=2fa703a0c2c77d205a397f29c75bf61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5.userapi.com/impg/0kQMOwlh0RicPVpnOC-KNiP9rGCZf5B3q-kkhA/FVHh5a2Gt-k.jpg?size=1280x960&amp;quality=96&amp;sign=2fa703a0c2c77d205a397f29c75bf61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F1A" w:rsidRPr="00971BC2" w:rsidTr="00971BC2">
        <w:tc>
          <w:tcPr>
            <w:tcW w:w="421" w:type="dxa"/>
          </w:tcPr>
          <w:p w:rsidR="008A4F1A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403" w:type="dxa"/>
          </w:tcPr>
          <w:p w:rsidR="008A4F1A" w:rsidRDefault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>Открытие рубрик/разделов в официальных сайтах 00 «Профилактика краж сотовых телефонов в 00»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Style w:val="212pt0"/>
                <w:rFonts w:eastAsiaTheme="minorHAnsi"/>
              </w:rPr>
              <w:t>Открытие тематических рубрик/разделов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1 февраля 2021 г.</w:t>
            </w:r>
          </w:p>
        </w:tc>
        <w:tc>
          <w:tcPr>
            <w:tcW w:w="2912" w:type="dxa"/>
          </w:tcPr>
          <w:p w:rsidR="008A4F1A" w:rsidRPr="00971BC2" w:rsidRDefault="003B28D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выставлен</w:t>
            </w:r>
          </w:p>
        </w:tc>
      </w:tr>
      <w:tr w:rsidR="008A4F1A" w:rsidRPr="00971BC2" w:rsidTr="00971BC2">
        <w:tc>
          <w:tcPr>
            <w:tcW w:w="421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403" w:type="dxa"/>
          </w:tcPr>
          <w:p w:rsidR="008A4F1A" w:rsidRDefault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>Организация и проведение тематических педагогических советов «Роль педагога в профилактике краж и хищений сотовых телефонов среди обучающихся в 00»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 xml:space="preserve">Очно 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Ежеквартально </w:t>
            </w:r>
          </w:p>
        </w:tc>
        <w:tc>
          <w:tcPr>
            <w:tcW w:w="2912" w:type="dxa"/>
          </w:tcPr>
          <w:p w:rsidR="008A4F1A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4F1A" w:rsidRPr="00971BC2" w:rsidTr="00971BC2">
        <w:tc>
          <w:tcPr>
            <w:tcW w:w="421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403" w:type="dxa"/>
          </w:tcPr>
          <w:p w:rsidR="008A4F1A" w:rsidRDefault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 xml:space="preserve">Проведение родительских собраний на темы: «Правила использования сотовых и мобильных телефонов в 00», «Правила пользования телефоном на улице и в общественных сетах» и </w:t>
            </w:r>
            <w:r>
              <w:rPr>
                <w:rStyle w:val="212pt0"/>
                <w:rFonts w:eastAsiaTheme="minorHAnsi"/>
              </w:rPr>
              <w:lastRenderedPageBreak/>
              <w:t>«0 вреде чрезмерного использования телефонов детьми», «0 последствиях краж, согласно статье 158 УК РФ»</w:t>
            </w:r>
          </w:p>
        </w:tc>
        <w:tc>
          <w:tcPr>
            <w:tcW w:w="2912" w:type="dxa"/>
          </w:tcPr>
          <w:p w:rsidR="008A4F1A" w:rsidRDefault="008A4F1A" w:rsidP="008A4F1A">
            <w:pPr>
              <w:pStyle w:val="22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2pt0"/>
              </w:rPr>
              <w:lastRenderedPageBreak/>
              <w:t>Очные (дистанционные) мероприятия по ознакомлению родительской</w:t>
            </w:r>
          </w:p>
          <w:p w:rsidR="008A4F1A" w:rsidRDefault="008A4F1A" w:rsidP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lastRenderedPageBreak/>
              <w:t>общественностью с Положениями о правилах использования сотовых и мобильных телефонов во время ученого процесса»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Ежеквартально </w:t>
            </w:r>
          </w:p>
        </w:tc>
        <w:tc>
          <w:tcPr>
            <w:tcW w:w="2912" w:type="dxa"/>
          </w:tcPr>
          <w:p w:rsidR="00FF2D62" w:rsidRPr="003B28D7" w:rsidRDefault="00FF2D62">
            <w:pP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</w:p>
        </w:tc>
      </w:tr>
      <w:tr w:rsidR="008A4F1A" w:rsidRPr="00971BC2" w:rsidTr="00971BC2">
        <w:tc>
          <w:tcPr>
            <w:tcW w:w="421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5403" w:type="dxa"/>
          </w:tcPr>
          <w:p w:rsidR="008A4F1A" w:rsidRDefault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>Классные часы по профилактике краж сотовых телефонов «Школьник и сотовый телефон»</w:t>
            </w:r>
          </w:p>
        </w:tc>
        <w:tc>
          <w:tcPr>
            <w:tcW w:w="2912" w:type="dxa"/>
          </w:tcPr>
          <w:p w:rsidR="008A4F1A" w:rsidRDefault="008A4F1A" w:rsidP="008A4F1A">
            <w:pPr>
              <w:pStyle w:val="22"/>
              <w:shd w:val="clear" w:color="auto" w:fill="auto"/>
              <w:spacing w:line="274" w:lineRule="exact"/>
              <w:ind w:firstLine="0"/>
              <w:jc w:val="both"/>
              <w:rPr>
                <w:rStyle w:val="212pt0"/>
              </w:rPr>
            </w:pPr>
            <w:r>
              <w:rPr>
                <w:rStyle w:val="212pt0"/>
              </w:rPr>
              <w:t>Очно в 00 по распространению листовок и проведению классных часов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Еженедельно </w:t>
            </w:r>
          </w:p>
        </w:tc>
        <w:tc>
          <w:tcPr>
            <w:tcW w:w="2912" w:type="dxa"/>
          </w:tcPr>
          <w:p w:rsidR="008A4F1A" w:rsidRPr="00971BC2" w:rsidRDefault="00C517F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проводятся</w:t>
            </w:r>
          </w:p>
        </w:tc>
      </w:tr>
      <w:tr w:rsidR="008A4F1A" w:rsidRPr="00971BC2" w:rsidTr="00971BC2">
        <w:tc>
          <w:tcPr>
            <w:tcW w:w="421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403" w:type="dxa"/>
          </w:tcPr>
          <w:p w:rsidR="008A4F1A" w:rsidRDefault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>Участие в республиканских межведомственных профилактических акциях «Осторожно, карманник!», «Нашел телефон, верни!», «Защити свой телефон» и др. в салонах сотовой связи и ломбардах по информированию населения при приобретении сотовых телефонов о защитных свойствах мобильных устройств от краж и хищений</w:t>
            </w:r>
          </w:p>
        </w:tc>
        <w:tc>
          <w:tcPr>
            <w:tcW w:w="2912" w:type="dxa"/>
          </w:tcPr>
          <w:p w:rsidR="008A4F1A" w:rsidRDefault="008A4F1A" w:rsidP="008A4F1A">
            <w:pPr>
              <w:pStyle w:val="22"/>
              <w:shd w:val="clear" w:color="auto" w:fill="auto"/>
              <w:spacing w:line="274" w:lineRule="exact"/>
              <w:ind w:firstLine="0"/>
              <w:jc w:val="both"/>
              <w:rPr>
                <w:rStyle w:val="212pt0"/>
              </w:rPr>
            </w:pPr>
            <w:r>
              <w:rPr>
                <w:rStyle w:val="212pt0"/>
              </w:rPr>
              <w:t xml:space="preserve">Очно в 00 по распространению листовок, проведению серийных акций с участием активистов отрядов Юных друзей полиции, ЮИД, </w:t>
            </w:r>
            <w:proofErr w:type="spellStart"/>
            <w:r>
              <w:rPr>
                <w:rStyle w:val="212pt0"/>
              </w:rPr>
              <w:t>Юнармии</w:t>
            </w:r>
            <w:proofErr w:type="spellEnd"/>
            <w:r>
              <w:rPr>
                <w:rStyle w:val="212pt0"/>
              </w:rPr>
              <w:t xml:space="preserve"> и РДШ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Еженедельно </w:t>
            </w:r>
          </w:p>
        </w:tc>
        <w:tc>
          <w:tcPr>
            <w:tcW w:w="2912" w:type="dxa"/>
          </w:tcPr>
          <w:p w:rsidR="003B28D7" w:rsidRDefault="00233076">
            <w:pP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FF2D6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2AF8B6" wp14:editId="369433FC">
                  <wp:extent cx="1343025" cy="13811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01" cy="137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2D6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A4A829B" wp14:editId="078133B4">
                  <wp:extent cx="1619250" cy="13184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277" cy="132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8D7" w:rsidRDefault="003B28D7">
            <w:pP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Раздача буклетов и памяток «Берегись краж сотового телефона!.</w:t>
            </w:r>
          </w:p>
          <w:p w:rsidR="003B28D7" w:rsidRDefault="003B28D7">
            <w:pP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</w:p>
          <w:p w:rsidR="003B28D7" w:rsidRDefault="003B28D7">
            <w:pP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FF2D62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59D47EC" wp14:editId="4DDCE9FF">
                  <wp:extent cx="1400175" cy="17793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260" cy="178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8D7" w:rsidRDefault="003B28D7">
            <w:pP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</w:p>
          <w:p w:rsidR="008A4F1A" w:rsidRPr="00971BC2" w:rsidRDefault="003B28D7">
            <w:pPr>
              <w:rPr>
                <w:rFonts w:ascii="Times New Roman" w:hAnsi="Times New Roman" w:cs="Times New Roman"/>
                <w:sz w:val="24"/>
              </w:rPr>
            </w:pP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3 февраля 2021 года в МБОУ СОШ с. </w:t>
            </w:r>
            <w:proofErr w:type="spell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Торгалыг</w:t>
            </w:r>
            <w:proofErr w:type="spell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в исполнения мероприятий профилактики правонарушений и безнадзорности несовершеннолетних, совместного плана с ОПДН МВД РТ «</w:t>
            </w:r>
            <w:proofErr w:type="spell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Улуг-Хемский</w:t>
            </w:r>
            <w:proofErr w:type="spell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» на 2020-2021 учебный год в рамках акции «Нашёл </w:t>
            </w:r>
            <w:proofErr w:type="gram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телефон-верни</w:t>
            </w:r>
            <w:proofErr w:type="gram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!» инспектором ПДН </w:t>
            </w:r>
            <w:proofErr w:type="spell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Куулар</w:t>
            </w:r>
            <w:proofErr w:type="spell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А.А., инспектором ППН </w:t>
            </w:r>
            <w:proofErr w:type="spell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Кошкендей</w:t>
            </w:r>
            <w:proofErr w:type="spell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Ш.М. проводились профилактические встречи с учащимися.</w:t>
            </w: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br/>
              <w:t xml:space="preserve">Цель акции – объяснить подрастающему </w:t>
            </w: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поколению и взрослым о том, что находку следует возвращать владельцу и сообщить о найденном чужом имуществе учителям, взрослым, в полицию, а также с целью пропаганды добра и толерантности.</w:t>
            </w: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br/>
              <w:t xml:space="preserve">Инспектор ПДН </w:t>
            </w:r>
            <w:proofErr w:type="spell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Куулар</w:t>
            </w:r>
            <w:proofErr w:type="spell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А.А., инспектор ППН </w:t>
            </w:r>
            <w:proofErr w:type="spell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Кошкендей</w:t>
            </w:r>
            <w:proofErr w:type="spell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Ш.М. в ходе встречи провели беседы по правовой теме « Ответственность и наказание за преступления» показывали презентацию о последствиях правонарушений, чтобы дети знали </w:t>
            </w:r>
            <w:proofErr w:type="gram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законы</w:t>
            </w:r>
            <w:proofErr w:type="gram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и статьи впредь не совершили глупости от незнания закона. В конце встречи учащимся розданы буклеты и памятки о недопущении пропажи сотовых телефонов.</w:t>
            </w: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br/>
              <w:t>Общий охват: 54, учащиеся- 50, педагоги-4.</w:t>
            </w: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br/>
              <w:t xml:space="preserve">Профилактическая акция «Нашёл </w:t>
            </w:r>
            <w:proofErr w:type="gramStart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телефон-верни</w:t>
            </w:r>
            <w:proofErr w:type="gramEnd"/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!» </w:t>
            </w: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в школе продолжается.</w:t>
            </w:r>
            <w:r w:rsidRPr="00FF2D62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br/>
            </w:r>
          </w:p>
        </w:tc>
      </w:tr>
      <w:tr w:rsidR="008A4F1A" w:rsidRPr="00971BC2" w:rsidTr="00971BC2">
        <w:tc>
          <w:tcPr>
            <w:tcW w:w="421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11</w:t>
            </w:r>
          </w:p>
        </w:tc>
        <w:tc>
          <w:tcPr>
            <w:tcW w:w="5403" w:type="dxa"/>
          </w:tcPr>
          <w:p w:rsidR="008A4F1A" w:rsidRDefault="008A4F1A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 xml:space="preserve">Семейные </w:t>
            </w:r>
            <w:proofErr w:type="spellStart"/>
            <w:r>
              <w:rPr>
                <w:rStyle w:val="212pt0"/>
                <w:rFonts w:eastAsiaTheme="minorHAnsi"/>
              </w:rPr>
              <w:t>флешмобы</w:t>
            </w:r>
            <w:proofErr w:type="spellEnd"/>
            <w:r>
              <w:rPr>
                <w:rStyle w:val="212pt0"/>
                <w:rFonts w:eastAsiaTheme="minorHAnsi"/>
              </w:rPr>
              <w:t xml:space="preserve"> #</w:t>
            </w:r>
            <w:proofErr w:type="spellStart"/>
            <w:r>
              <w:rPr>
                <w:rStyle w:val="212pt0"/>
                <w:rFonts w:eastAsiaTheme="minorHAnsi"/>
              </w:rPr>
              <w:t>ЗащитиТелефонТыва</w:t>
            </w:r>
            <w:proofErr w:type="spellEnd"/>
            <w:r>
              <w:rPr>
                <w:rStyle w:val="212pt0"/>
                <w:rFonts w:eastAsiaTheme="minorHAnsi"/>
              </w:rPr>
              <w:t>, «Один день без телефона» среди обучающихся и родителей (законных представителей)</w:t>
            </w:r>
          </w:p>
        </w:tc>
        <w:tc>
          <w:tcPr>
            <w:tcW w:w="2912" w:type="dxa"/>
          </w:tcPr>
          <w:p w:rsidR="008A4F1A" w:rsidRDefault="008A4F1A" w:rsidP="008A4F1A">
            <w:pPr>
              <w:pStyle w:val="22"/>
              <w:shd w:val="clear" w:color="auto" w:fill="auto"/>
              <w:spacing w:line="274" w:lineRule="exact"/>
              <w:ind w:firstLine="0"/>
              <w:jc w:val="both"/>
              <w:rPr>
                <w:rStyle w:val="212pt0"/>
              </w:rPr>
            </w:pPr>
            <w:r>
              <w:rPr>
                <w:rStyle w:val="212pt0"/>
              </w:rPr>
              <w:t xml:space="preserve">Онлайн </w:t>
            </w:r>
            <w:proofErr w:type="spellStart"/>
            <w:r>
              <w:rPr>
                <w:rStyle w:val="212pt0"/>
              </w:rPr>
              <w:t>флешмоб</w:t>
            </w:r>
            <w:proofErr w:type="spellEnd"/>
            <w:r>
              <w:rPr>
                <w:rStyle w:val="212pt0"/>
              </w:rPr>
              <w:t xml:space="preserve"> в социальных сетях о привитии постоянного выделения времени и досуга своим детям родителями (законными представителями)</w:t>
            </w:r>
          </w:p>
        </w:tc>
        <w:tc>
          <w:tcPr>
            <w:tcW w:w="2912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Еженедельно </w:t>
            </w:r>
          </w:p>
        </w:tc>
        <w:tc>
          <w:tcPr>
            <w:tcW w:w="2912" w:type="dxa"/>
          </w:tcPr>
          <w:p w:rsidR="008A4F1A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4F1A" w:rsidRPr="00971BC2" w:rsidTr="00971BC2">
        <w:tc>
          <w:tcPr>
            <w:tcW w:w="421" w:type="dxa"/>
          </w:tcPr>
          <w:p w:rsidR="008A4F1A" w:rsidRDefault="008A4F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403" w:type="dxa"/>
          </w:tcPr>
          <w:p w:rsidR="008A4F1A" w:rsidRDefault="00AB147D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>Конкурс детского творчества «Мой защитный чехол для мобильного телефона»</w:t>
            </w:r>
          </w:p>
        </w:tc>
        <w:tc>
          <w:tcPr>
            <w:tcW w:w="2912" w:type="dxa"/>
          </w:tcPr>
          <w:p w:rsidR="008A4F1A" w:rsidRDefault="00AB147D" w:rsidP="008A4F1A">
            <w:pPr>
              <w:pStyle w:val="22"/>
              <w:shd w:val="clear" w:color="auto" w:fill="auto"/>
              <w:spacing w:line="274" w:lineRule="exact"/>
              <w:ind w:firstLine="0"/>
              <w:jc w:val="both"/>
              <w:rPr>
                <w:rStyle w:val="212pt0"/>
              </w:rPr>
            </w:pPr>
            <w:r>
              <w:rPr>
                <w:rStyle w:val="212pt0"/>
              </w:rPr>
              <w:t>Очный (заочный) конкурс по изготовлению чехлов</w:t>
            </w:r>
          </w:p>
        </w:tc>
        <w:tc>
          <w:tcPr>
            <w:tcW w:w="2912" w:type="dxa"/>
          </w:tcPr>
          <w:p w:rsidR="008A4F1A" w:rsidRDefault="00AB147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течении года</w:t>
            </w:r>
          </w:p>
        </w:tc>
        <w:tc>
          <w:tcPr>
            <w:tcW w:w="2912" w:type="dxa"/>
          </w:tcPr>
          <w:p w:rsidR="008A4F1A" w:rsidRPr="00971BC2" w:rsidRDefault="008A4F1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B147D" w:rsidRPr="00971BC2" w:rsidTr="00971BC2">
        <w:tc>
          <w:tcPr>
            <w:tcW w:w="421" w:type="dxa"/>
          </w:tcPr>
          <w:p w:rsidR="00AB147D" w:rsidRDefault="00AB147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403" w:type="dxa"/>
          </w:tcPr>
          <w:p w:rsidR="00AB147D" w:rsidRDefault="00AB147D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>Индивидуально-профилактические беседы с несовершеннолетними правонарушителями допустившие кражи сотовых телефонов</w:t>
            </w:r>
          </w:p>
        </w:tc>
        <w:tc>
          <w:tcPr>
            <w:tcW w:w="2912" w:type="dxa"/>
          </w:tcPr>
          <w:p w:rsidR="00AB147D" w:rsidRDefault="00AB147D" w:rsidP="008A4F1A">
            <w:pPr>
              <w:pStyle w:val="22"/>
              <w:shd w:val="clear" w:color="auto" w:fill="auto"/>
              <w:spacing w:line="274" w:lineRule="exact"/>
              <w:ind w:firstLine="0"/>
              <w:jc w:val="both"/>
              <w:rPr>
                <w:rStyle w:val="212pt0"/>
              </w:rPr>
            </w:pPr>
            <w:r>
              <w:rPr>
                <w:rStyle w:val="212pt0"/>
              </w:rPr>
              <w:t>По факту правонарушения</w:t>
            </w:r>
          </w:p>
        </w:tc>
        <w:tc>
          <w:tcPr>
            <w:tcW w:w="2912" w:type="dxa"/>
          </w:tcPr>
          <w:p w:rsidR="00AB147D" w:rsidRDefault="00AB147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каждому факту</w:t>
            </w:r>
          </w:p>
        </w:tc>
        <w:tc>
          <w:tcPr>
            <w:tcW w:w="2912" w:type="dxa"/>
          </w:tcPr>
          <w:p w:rsidR="00AB147D" w:rsidRPr="00971BC2" w:rsidRDefault="0023307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147D" w:rsidRPr="00971BC2" w:rsidTr="00971BC2">
        <w:tc>
          <w:tcPr>
            <w:tcW w:w="421" w:type="dxa"/>
          </w:tcPr>
          <w:p w:rsidR="00AB147D" w:rsidRDefault="00AB147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403" w:type="dxa"/>
          </w:tcPr>
          <w:p w:rsidR="00AB147D" w:rsidRDefault="00AB147D">
            <w:pPr>
              <w:rPr>
                <w:rStyle w:val="212pt0"/>
                <w:rFonts w:eastAsiaTheme="minorHAnsi"/>
              </w:rPr>
            </w:pPr>
            <w:r>
              <w:rPr>
                <w:rStyle w:val="212pt0"/>
                <w:rFonts w:eastAsiaTheme="minorHAnsi"/>
              </w:rPr>
              <w:t>Составление отчета по итогам реализации проекта, проведение итогового совещания и поощрение наиболее активных участников проекта</w:t>
            </w:r>
          </w:p>
        </w:tc>
        <w:tc>
          <w:tcPr>
            <w:tcW w:w="2912" w:type="dxa"/>
          </w:tcPr>
          <w:p w:rsidR="00AB147D" w:rsidRDefault="00AB147D" w:rsidP="008A4F1A">
            <w:pPr>
              <w:pStyle w:val="22"/>
              <w:shd w:val="clear" w:color="auto" w:fill="auto"/>
              <w:spacing w:line="274" w:lineRule="exact"/>
              <w:ind w:firstLine="0"/>
              <w:jc w:val="both"/>
              <w:rPr>
                <w:rStyle w:val="212pt0"/>
              </w:rPr>
            </w:pPr>
            <w:r>
              <w:rPr>
                <w:rStyle w:val="212pt0"/>
              </w:rPr>
              <w:t>Итоговое совещание</w:t>
            </w:r>
          </w:p>
        </w:tc>
        <w:tc>
          <w:tcPr>
            <w:tcW w:w="2912" w:type="dxa"/>
          </w:tcPr>
          <w:p w:rsidR="00AB147D" w:rsidRDefault="00AB147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 2022 г.</w:t>
            </w:r>
          </w:p>
        </w:tc>
        <w:tc>
          <w:tcPr>
            <w:tcW w:w="2912" w:type="dxa"/>
          </w:tcPr>
          <w:p w:rsidR="00AB147D" w:rsidRPr="00971BC2" w:rsidRDefault="00AB147D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E5B06" w:rsidRPr="00971BC2" w:rsidRDefault="00AE5B06">
      <w:pPr>
        <w:rPr>
          <w:rFonts w:ascii="Times New Roman" w:hAnsi="Times New Roman" w:cs="Times New Roman"/>
        </w:rPr>
      </w:pPr>
    </w:p>
    <w:sectPr w:rsidR="00AE5B06" w:rsidRPr="00971BC2" w:rsidSect="00971B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23"/>
    <w:rsid w:val="00100F0A"/>
    <w:rsid w:val="00233076"/>
    <w:rsid w:val="0036239C"/>
    <w:rsid w:val="003B28D7"/>
    <w:rsid w:val="008A4F1A"/>
    <w:rsid w:val="00971BC2"/>
    <w:rsid w:val="00AB147D"/>
    <w:rsid w:val="00AE5B06"/>
    <w:rsid w:val="00C517FD"/>
    <w:rsid w:val="00C57A60"/>
    <w:rsid w:val="00DD40F1"/>
    <w:rsid w:val="00F12623"/>
    <w:rsid w:val="00F4385C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971BC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71BC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71BC2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971BC2"/>
    <w:pPr>
      <w:widowControl w:val="0"/>
      <w:shd w:val="clear" w:color="auto" w:fill="FFFFFF"/>
      <w:spacing w:after="0" w:line="322" w:lineRule="exact"/>
      <w:jc w:val="righ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table" w:styleId="a3">
    <w:name w:val="Table Grid"/>
    <w:basedOn w:val="a1"/>
    <w:uiPriority w:val="39"/>
    <w:rsid w:val="00971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pt">
    <w:name w:val="Основной текст (2) + 12 pt;Полужирный"/>
    <w:basedOn w:val="a0"/>
    <w:rsid w:val="00971BC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971BC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71BC2"/>
    <w:pPr>
      <w:widowControl w:val="0"/>
      <w:shd w:val="clear" w:color="auto" w:fill="FFFFFF"/>
      <w:spacing w:after="0" w:line="0" w:lineRule="atLeast"/>
      <w:ind w:hanging="160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0">
    <w:name w:val="Основной текст (2) + 12 pt"/>
    <w:basedOn w:val="21"/>
    <w:rsid w:val="00971BC2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FF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971BC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71BC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71BC2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971BC2"/>
    <w:pPr>
      <w:widowControl w:val="0"/>
      <w:shd w:val="clear" w:color="auto" w:fill="FFFFFF"/>
      <w:spacing w:after="0" w:line="322" w:lineRule="exact"/>
      <w:jc w:val="righ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table" w:styleId="a3">
    <w:name w:val="Table Grid"/>
    <w:basedOn w:val="a1"/>
    <w:uiPriority w:val="39"/>
    <w:rsid w:val="00971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2pt">
    <w:name w:val="Основной текст (2) + 12 pt;Полужирный"/>
    <w:basedOn w:val="a0"/>
    <w:rsid w:val="00971BC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971BC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71BC2"/>
    <w:pPr>
      <w:widowControl w:val="0"/>
      <w:shd w:val="clear" w:color="auto" w:fill="FFFFFF"/>
      <w:spacing w:after="0" w:line="0" w:lineRule="atLeast"/>
      <w:ind w:hanging="160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0">
    <w:name w:val="Основной текст (2) + 12 pt"/>
    <w:basedOn w:val="21"/>
    <w:rsid w:val="00971BC2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FF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Тараачыевна</dc:creator>
  <cp:keywords/>
  <dc:description/>
  <cp:lastModifiedBy>1</cp:lastModifiedBy>
  <cp:revision>7</cp:revision>
  <dcterms:created xsi:type="dcterms:W3CDTF">2021-02-25T09:44:00Z</dcterms:created>
  <dcterms:modified xsi:type="dcterms:W3CDTF">2021-02-26T08:25:00Z</dcterms:modified>
</cp:coreProperties>
</file>