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38A" w:rsidRPr="006F7E53" w:rsidRDefault="00B9438A" w:rsidP="00B9438A">
      <w:pPr>
        <w:shd w:val="clear" w:color="auto" w:fill="FFFFFF"/>
        <w:spacing w:after="0" w:line="240" w:lineRule="auto"/>
        <w:ind w:firstLine="709"/>
        <w:jc w:val="center"/>
        <w:rPr>
          <w:rFonts w:ascii="Times New Roman" w:eastAsia="Times New Roman" w:hAnsi="Times New Roman" w:cs="Times New Roman"/>
          <w:b/>
          <w:sz w:val="24"/>
          <w:szCs w:val="24"/>
        </w:rPr>
      </w:pPr>
      <w:bookmarkStart w:id="0" w:name="_GoBack"/>
      <w:bookmarkEnd w:id="0"/>
      <w:r w:rsidRPr="006F7E53">
        <w:rPr>
          <w:rFonts w:ascii="Times New Roman" w:eastAsia="Times New Roman" w:hAnsi="Times New Roman" w:cs="Times New Roman"/>
          <w:b/>
          <w:sz w:val="24"/>
          <w:szCs w:val="24"/>
        </w:rPr>
        <w:t>Разъяснение положений Кодекса чести мужчин Тувы с учетом норм Конституции Российской Федерации и Республики Тыва и нормативных правовых актов Российской Федерации и Республики Тыва</w:t>
      </w:r>
    </w:p>
    <w:p w:rsidR="00B9438A" w:rsidRPr="006F7E53" w:rsidRDefault="00B9438A" w:rsidP="00B9438A">
      <w:pPr>
        <w:shd w:val="clear" w:color="auto" w:fill="FFFFFF"/>
        <w:spacing w:after="0" w:line="240" w:lineRule="auto"/>
        <w:ind w:firstLine="709"/>
        <w:jc w:val="center"/>
        <w:rPr>
          <w:rFonts w:ascii="Times New Roman" w:eastAsia="Times New Roman" w:hAnsi="Times New Roman" w:cs="Times New Roman"/>
          <w:b/>
          <w:sz w:val="24"/>
          <w:szCs w:val="24"/>
        </w:rPr>
      </w:pPr>
    </w:p>
    <w:tbl>
      <w:tblPr>
        <w:tblStyle w:val="a3"/>
        <w:tblW w:w="0" w:type="auto"/>
        <w:tblInd w:w="-289" w:type="dxa"/>
        <w:tblLook w:val="04A0" w:firstRow="1" w:lastRow="0" w:firstColumn="1" w:lastColumn="0" w:noHBand="0" w:noVBand="1"/>
      </w:tblPr>
      <w:tblGrid>
        <w:gridCol w:w="4334"/>
        <w:gridCol w:w="10515"/>
      </w:tblGrid>
      <w:tr w:rsidR="00B9438A" w:rsidRPr="006F7E53" w:rsidTr="00A81749">
        <w:trPr>
          <w:trHeight w:val="1708"/>
        </w:trPr>
        <w:tc>
          <w:tcPr>
            <w:tcW w:w="4334" w:type="dxa"/>
            <w:tcBorders>
              <w:bottom w:val="single" w:sz="4" w:space="0" w:color="auto"/>
            </w:tcBorders>
          </w:tcPr>
          <w:p w:rsidR="00B9438A" w:rsidRPr="006F7E53" w:rsidRDefault="00B9438A" w:rsidP="003A22BA">
            <w:pPr>
              <w:numPr>
                <w:ilvl w:val="0"/>
                <w:numId w:val="1"/>
              </w:numPr>
              <w:shd w:val="clear" w:color="auto" w:fill="FFFFFF"/>
              <w:tabs>
                <w:tab w:val="clear" w:pos="720"/>
                <w:tab w:val="num" w:pos="0"/>
                <w:tab w:val="left" w:pos="889"/>
              </w:tabs>
              <w:ind w:left="0" w:firstLine="606"/>
              <w:jc w:val="both"/>
              <w:rPr>
                <w:rFonts w:ascii="Times New Roman" w:eastAsia="Times New Roman" w:hAnsi="Times New Roman" w:cs="Times New Roman"/>
                <w:sz w:val="24"/>
                <w:szCs w:val="24"/>
              </w:rPr>
            </w:pPr>
            <w:r w:rsidRPr="006F7E53">
              <w:rPr>
                <w:rFonts w:ascii="Times New Roman" w:eastAsia="Times New Roman" w:hAnsi="Times New Roman" w:cs="Times New Roman"/>
                <w:sz w:val="24"/>
                <w:szCs w:val="24"/>
              </w:rPr>
              <w:t>Помни всегда и везде: ты – потомок древнего и благородного народа, а потому не имеешь права на недостойный поступок. Знай и помни свою родословную от основателей рода.</w:t>
            </w:r>
          </w:p>
        </w:tc>
        <w:tc>
          <w:tcPr>
            <w:tcW w:w="10515" w:type="dxa"/>
            <w:tcBorders>
              <w:bottom w:val="single" w:sz="4" w:space="0" w:color="auto"/>
            </w:tcBorders>
          </w:tcPr>
          <w:p w:rsidR="00871D04" w:rsidRPr="00693DC8" w:rsidRDefault="00871D04" w:rsidP="00871D04">
            <w:pPr>
              <w:pStyle w:val="a4"/>
              <w:spacing w:before="0" w:beforeAutospacing="0" w:after="0" w:afterAutospacing="0"/>
              <w:ind w:firstLine="666"/>
              <w:jc w:val="both"/>
              <w:rPr>
                <w:rStyle w:val="a5"/>
                <w:iCs/>
                <w:color w:val="000000"/>
                <w:szCs w:val="28"/>
              </w:rPr>
            </w:pPr>
            <w:r w:rsidRPr="00693DC8">
              <w:rPr>
                <w:rStyle w:val="a5"/>
                <w:iCs/>
                <w:color w:val="000000"/>
                <w:szCs w:val="28"/>
              </w:rPr>
              <w:t>Монгуш Б.М.</w:t>
            </w:r>
          </w:p>
          <w:p w:rsidR="00871D04" w:rsidRPr="00871D04" w:rsidRDefault="00871D04" w:rsidP="00871D04">
            <w:pPr>
              <w:pStyle w:val="a4"/>
              <w:spacing w:before="0" w:beforeAutospacing="0" w:after="0" w:afterAutospacing="0"/>
              <w:ind w:firstLine="666"/>
              <w:jc w:val="both"/>
              <w:rPr>
                <w:rStyle w:val="a5"/>
                <w:b w:val="0"/>
                <w:iCs/>
                <w:color w:val="000000"/>
                <w:szCs w:val="28"/>
              </w:rPr>
            </w:pPr>
            <w:r w:rsidRPr="00871D04">
              <w:rPr>
                <w:rStyle w:val="a5"/>
                <w:b w:val="0"/>
                <w:iCs/>
                <w:color w:val="000000"/>
                <w:szCs w:val="28"/>
              </w:rPr>
              <w:t>Значение слова недостойный согласно словарю С.И. Ожегова означает не заслуживающий кого-чего-нибудь, не заслуживающий уважения, безнравственный, бесчестный.</w:t>
            </w:r>
          </w:p>
          <w:p w:rsidR="00871D04" w:rsidRPr="00871D04" w:rsidRDefault="00871D04" w:rsidP="00871D04">
            <w:pPr>
              <w:ind w:firstLine="666"/>
              <w:jc w:val="both"/>
              <w:rPr>
                <w:rStyle w:val="a5"/>
                <w:rFonts w:ascii="Times New Roman" w:hAnsi="Times New Roman" w:cs="Times New Roman"/>
                <w:b w:val="0"/>
                <w:iCs/>
                <w:color w:val="000000"/>
                <w:sz w:val="24"/>
                <w:szCs w:val="28"/>
              </w:rPr>
            </w:pPr>
            <w:r w:rsidRPr="00871D04">
              <w:rPr>
                <w:rStyle w:val="a5"/>
                <w:rFonts w:ascii="Times New Roman" w:hAnsi="Times New Roman" w:cs="Times New Roman"/>
                <w:b w:val="0"/>
                <w:iCs/>
                <w:color w:val="000000"/>
                <w:sz w:val="24"/>
                <w:szCs w:val="28"/>
              </w:rPr>
              <w:t>Недостойный поступок – поступок нарушающий нравственные обычаи общества, нарушающий права и свободы человека и гражданина, которые согласно статье 2 Конституции Российской Федерации являются высшей ценностью.</w:t>
            </w:r>
          </w:p>
          <w:p w:rsidR="00863404" w:rsidRPr="00871D04" w:rsidRDefault="00871D04" w:rsidP="00871D04">
            <w:pPr>
              <w:ind w:firstLine="666"/>
              <w:jc w:val="both"/>
              <w:rPr>
                <w:rFonts w:ascii="Times New Roman" w:eastAsia="Times New Roman" w:hAnsi="Times New Roman" w:cs="Times New Roman"/>
                <w:sz w:val="24"/>
                <w:szCs w:val="28"/>
              </w:rPr>
            </w:pPr>
            <w:r w:rsidRPr="00871D04">
              <w:rPr>
                <w:rFonts w:ascii="Times New Roman" w:eastAsia="Times New Roman" w:hAnsi="Times New Roman" w:cs="Times New Roman"/>
                <w:sz w:val="24"/>
                <w:szCs w:val="28"/>
              </w:rPr>
              <w:t>Кроме того, согласно статье 68</w:t>
            </w:r>
            <w:r w:rsidRPr="00871D04">
              <w:rPr>
                <w:rStyle w:val="a5"/>
                <w:rFonts w:ascii="Times New Roman" w:hAnsi="Times New Roman" w:cs="Times New Roman"/>
                <w:b w:val="0"/>
                <w:iCs/>
                <w:color w:val="000000"/>
                <w:sz w:val="24"/>
                <w:szCs w:val="28"/>
              </w:rPr>
              <w:t xml:space="preserve"> Конституции Республики Тыва,</w:t>
            </w:r>
            <w:r w:rsidR="00CF27E8" w:rsidRPr="00871D04">
              <w:rPr>
                <w:rFonts w:ascii="Times New Roman" w:eastAsia="Times New Roman" w:hAnsi="Times New Roman" w:cs="Times New Roman"/>
                <w:sz w:val="24"/>
                <w:szCs w:val="28"/>
              </w:rPr>
              <w:t xml:space="preserve"> Республика Тыва обеспечивает возрождение национальной культуры, художественного наследия, поддерживает национальные традиции и обычаи, гарантирует право на сохранение языков населяющих ее народов, создает условия для развития их национальной и культурной самобытности.</w:t>
            </w:r>
          </w:p>
        </w:tc>
      </w:tr>
      <w:tr w:rsidR="00693DC8" w:rsidRPr="006F7E53" w:rsidTr="00A81749">
        <w:trPr>
          <w:trHeight w:val="1708"/>
        </w:trPr>
        <w:tc>
          <w:tcPr>
            <w:tcW w:w="4334" w:type="dxa"/>
            <w:tcBorders>
              <w:bottom w:val="single" w:sz="4" w:space="0" w:color="auto"/>
            </w:tcBorders>
          </w:tcPr>
          <w:p w:rsidR="00693DC8" w:rsidRPr="006F7E53" w:rsidRDefault="00693DC8" w:rsidP="003A22BA">
            <w:pPr>
              <w:numPr>
                <w:ilvl w:val="0"/>
                <w:numId w:val="1"/>
              </w:numPr>
              <w:shd w:val="clear" w:color="auto" w:fill="FFFFFF"/>
              <w:tabs>
                <w:tab w:val="clear" w:pos="720"/>
                <w:tab w:val="num" w:pos="0"/>
                <w:tab w:val="left" w:pos="889"/>
              </w:tabs>
              <w:ind w:left="0" w:firstLine="606"/>
              <w:jc w:val="both"/>
              <w:rPr>
                <w:rFonts w:ascii="Times New Roman" w:eastAsia="Times New Roman" w:hAnsi="Times New Roman" w:cs="Times New Roman"/>
                <w:sz w:val="24"/>
                <w:szCs w:val="24"/>
              </w:rPr>
            </w:pPr>
            <w:r w:rsidRPr="00693DC8">
              <w:rPr>
                <w:rFonts w:ascii="Times New Roman" w:eastAsia="Times New Roman" w:hAnsi="Times New Roman" w:cs="Times New Roman"/>
                <w:sz w:val="24"/>
                <w:szCs w:val="24"/>
              </w:rPr>
              <w:t>Изучай язык, обычаи, культуру и историю своего народа и края – эти знания укрепят твой дух, возвеличат душу, придадут силы в трудные минуты.</w:t>
            </w:r>
          </w:p>
        </w:tc>
        <w:tc>
          <w:tcPr>
            <w:tcW w:w="10515" w:type="dxa"/>
            <w:tcBorders>
              <w:bottom w:val="single" w:sz="4" w:space="0" w:color="auto"/>
            </w:tcBorders>
          </w:tcPr>
          <w:p w:rsidR="00693DC8" w:rsidRPr="002D027E" w:rsidRDefault="00693DC8" w:rsidP="00693DC8">
            <w:pPr>
              <w:ind w:firstLine="709"/>
              <w:jc w:val="both"/>
              <w:rPr>
                <w:rFonts w:ascii="Times New Roman" w:eastAsia="Times New Roman" w:hAnsi="Times New Roman" w:cs="Times New Roman"/>
                <w:b/>
                <w:sz w:val="24"/>
                <w:szCs w:val="24"/>
              </w:rPr>
            </w:pPr>
            <w:r w:rsidRPr="002D027E">
              <w:rPr>
                <w:rFonts w:ascii="Times New Roman" w:eastAsia="Times New Roman" w:hAnsi="Times New Roman" w:cs="Times New Roman"/>
                <w:b/>
                <w:sz w:val="24"/>
                <w:szCs w:val="24"/>
              </w:rPr>
              <w:t>Артаа Ч.Э.</w:t>
            </w:r>
          </w:p>
          <w:p w:rsidR="00693DC8" w:rsidRPr="002D027E" w:rsidRDefault="00693DC8" w:rsidP="00693DC8">
            <w:pPr>
              <w:ind w:firstLine="709"/>
              <w:jc w:val="both"/>
              <w:rPr>
                <w:rFonts w:ascii="Times New Roman" w:eastAsia="Times New Roman" w:hAnsi="Times New Roman" w:cs="Times New Roman"/>
                <w:sz w:val="24"/>
                <w:szCs w:val="24"/>
              </w:rPr>
            </w:pPr>
            <w:r w:rsidRPr="002D027E">
              <w:rPr>
                <w:rFonts w:ascii="Times New Roman" w:eastAsia="Times New Roman" w:hAnsi="Times New Roman" w:cs="Times New Roman"/>
                <w:sz w:val="24"/>
                <w:szCs w:val="24"/>
              </w:rPr>
              <w:t>Родной язык - это бесценный дар, которым наделен человек. В нем одухотворяется весь народ и вся его история. Статья 26 Конституции РФ гласит что каждый имеет право на пользование родным языком, на свободный выбор языка общения, воспитания, обучения и творчества. Гражданин может пользоваться своим языком, где бы он ни находился, имеет равные языковые права независимо от происхождения, социального и имущественного положения, расовой и национальной принадлежности, пола, образования, отношения к религии и места проживания. Свободен человек и в выборе языка при осуществлении творческой деятельности. Он вправе писать стихи и прозу, научные и публицистические произведения, заниматься театральной и концертной деятельностью на любом удобном для него языке.</w:t>
            </w:r>
          </w:p>
          <w:p w:rsidR="00693DC8" w:rsidRDefault="00693DC8" w:rsidP="00693DC8">
            <w:pPr>
              <w:ind w:firstLine="709"/>
              <w:jc w:val="both"/>
              <w:rPr>
                <w:rFonts w:ascii="Times New Roman" w:eastAsia="Times New Roman" w:hAnsi="Times New Roman" w:cs="Times New Roman"/>
                <w:sz w:val="24"/>
                <w:szCs w:val="24"/>
              </w:rPr>
            </w:pPr>
            <w:r w:rsidRPr="002D027E">
              <w:rPr>
                <w:rFonts w:ascii="Times New Roman" w:eastAsia="Times New Roman" w:hAnsi="Times New Roman" w:cs="Times New Roman"/>
                <w:sz w:val="24"/>
                <w:szCs w:val="24"/>
              </w:rPr>
              <w:t>Традиция и обычай - это</w:t>
            </w:r>
            <w:r>
              <w:rPr>
                <w:rFonts w:ascii="Times New Roman" w:eastAsia="Times New Roman" w:hAnsi="Times New Roman" w:cs="Times New Roman"/>
                <w:sz w:val="24"/>
                <w:szCs w:val="24"/>
              </w:rPr>
              <w:t xml:space="preserve"> особенность каждого народа, ведь наши предки жили по обычаям. Где бы ты не был надо уважать традиции и обычаи других народов. В федеральных законах «О государственной гражданской службе» и «О муниципальной службе» установлена обязанность служащих проявлять уважение </w:t>
            </w:r>
            <w:r w:rsidRPr="0093550F">
              <w:rPr>
                <w:rFonts w:ascii="Times New Roman" w:eastAsia="Times New Roman" w:hAnsi="Times New Roman" w:cs="Times New Roman"/>
                <w:sz w:val="24"/>
                <w:szCs w:val="24"/>
              </w:rPr>
              <w:t>к нравственным обычаям и традици</w:t>
            </w:r>
            <w:r>
              <w:rPr>
                <w:rFonts w:ascii="Times New Roman" w:eastAsia="Times New Roman" w:hAnsi="Times New Roman" w:cs="Times New Roman"/>
                <w:sz w:val="24"/>
                <w:szCs w:val="24"/>
              </w:rPr>
              <w:t>ям народов Российской Федерации.</w:t>
            </w:r>
          </w:p>
          <w:p w:rsidR="00693DC8" w:rsidRPr="00693DC8" w:rsidRDefault="00693DC8" w:rsidP="00693DC8">
            <w:pPr>
              <w:ind w:firstLine="709"/>
              <w:jc w:val="both"/>
              <w:rPr>
                <w:rStyle w:val="a5"/>
                <w:rFonts w:ascii="Times New Roman" w:eastAsia="Times New Roman" w:hAnsi="Times New Roman" w:cs="Times New Roman"/>
                <w:b w:val="0"/>
                <w:bCs w:val="0"/>
                <w:sz w:val="24"/>
                <w:szCs w:val="24"/>
              </w:rPr>
            </w:pPr>
            <w:r w:rsidRPr="0093550F">
              <w:rPr>
                <w:rFonts w:ascii="Times New Roman" w:eastAsia="Times New Roman" w:hAnsi="Times New Roman" w:cs="Times New Roman"/>
                <w:sz w:val="24"/>
                <w:szCs w:val="24"/>
              </w:rPr>
              <w:t>Родная культура даёт нам естественным образом раскрыть себя, почувствовать те сокрытые силы, которые невозможно получить в повседневной жизни современному человеку.</w:t>
            </w:r>
            <w:r>
              <w:rPr>
                <w:rFonts w:ascii="Times New Roman" w:eastAsia="Times New Roman" w:hAnsi="Times New Roman" w:cs="Times New Roman"/>
                <w:sz w:val="24"/>
                <w:szCs w:val="24"/>
              </w:rPr>
              <w:t xml:space="preserve"> Статья 44 Конституции РФ гласит, к</w:t>
            </w:r>
            <w:r w:rsidRPr="0093550F">
              <w:rPr>
                <w:rFonts w:ascii="Times New Roman" w:eastAsia="Times New Roman" w:hAnsi="Times New Roman" w:cs="Times New Roman"/>
                <w:sz w:val="24"/>
                <w:szCs w:val="24"/>
              </w:rPr>
              <w:t>аждый имеет право на участие в культурной жизни и пользование учреждениями культуры, на</w:t>
            </w:r>
            <w:r>
              <w:rPr>
                <w:rFonts w:ascii="Times New Roman" w:eastAsia="Times New Roman" w:hAnsi="Times New Roman" w:cs="Times New Roman"/>
                <w:sz w:val="24"/>
                <w:szCs w:val="24"/>
              </w:rPr>
              <w:t xml:space="preserve"> доступ к культурным ценностям, к</w:t>
            </w:r>
            <w:r w:rsidRPr="0093550F">
              <w:rPr>
                <w:rFonts w:ascii="Times New Roman" w:eastAsia="Times New Roman" w:hAnsi="Times New Roman" w:cs="Times New Roman"/>
                <w:sz w:val="24"/>
                <w:szCs w:val="24"/>
              </w:rPr>
              <w:t>аждый обязан заботиться о сохранении исторического и культурного наследия, беречь памятники истории и культуры.</w:t>
            </w:r>
            <w:r>
              <w:rPr>
                <w:rFonts w:ascii="Times New Roman" w:eastAsia="Times New Roman" w:hAnsi="Times New Roman" w:cs="Times New Roman"/>
                <w:sz w:val="24"/>
                <w:szCs w:val="24"/>
              </w:rPr>
              <w:t xml:space="preserve"> Ведь </w:t>
            </w:r>
            <w:r w:rsidRPr="00FA69F5">
              <w:rPr>
                <w:rFonts w:ascii="Times New Roman" w:eastAsia="Times New Roman" w:hAnsi="Times New Roman" w:cs="Times New Roman"/>
                <w:sz w:val="24"/>
                <w:szCs w:val="24"/>
              </w:rPr>
              <w:t>Нация жива, пока жива ее культура</w:t>
            </w:r>
            <w:r>
              <w:rPr>
                <w:rFonts w:ascii="Times New Roman" w:eastAsia="Times New Roman" w:hAnsi="Times New Roman" w:cs="Times New Roman"/>
                <w:sz w:val="24"/>
                <w:szCs w:val="24"/>
              </w:rPr>
              <w:t>.</w:t>
            </w:r>
          </w:p>
        </w:tc>
      </w:tr>
      <w:tr w:rsidR="00693DC8" w:rsidRPr="006F7E53" w:rsidTr="00A81749">
        <w:trPr>
          <w:trHeight w:val="1708"/>
        </w:trPr>
        <w:tc>
          <w:tcPr>
            <w:tcW w:w="4334" w:type="dxa"/>
            <w:tcBorders>
              <w:bottom w:val="single" w:sz="4" w:space="0" w:color="auto"/>
            </w:tcBorders>
          </w:tcPr>
          <w:p w:rsidR="00693DC8" w:rsidRPr="006F7E53" w:rsidRDefault="003E3D91" w:rsidP="003A22BA">
            <w:pPr>
              <w:numPr>
                <w:ilvl w:val="0"/>
                <w:numId w:val="1"/>
              </w:numPr>
              <w:shd w:val="clear" w:color="auto" w:fill="FFFFFF"/>
              <w:tabs>
                <w:tab w:val="clear" w:pos="720"/>
                <w:tab w:val="num" w:pos="0"/>
                <w:tab w:val="left" w:pos="889"/>
              </w:tabs>
              <w:ind w:left="0" w:firstLine="606"/>
              <w:jc w:val="both"/>
              <w:rPr>
                <w:rFonts w:ascii="Times New Roman" w:eastAsia="Times New Roman" w:hAnsi="Times New Roman" w:cs="Times New Roman"/>
                <w:sz w:val="24"/>
                <w:szCs w:val="24"/>
              </w:rPr>
            </w:pPr>
            <w:r w:rsidRPr="006F7E53">
              <w:rPr>
                <w:rFonts w:ascii="Times New Roman" w:eastAsia="Times New Roman" w:hAnsi="Times New Roman" w:cs="Times New Roman"/>
                <w:sz w:val="24"/>
                <w:szCs w:val="24"/>
              </w:rPr>
              <w:lastRenderedPageBreak/>
              <w:t>Постоянно работай над своим умственным и физическим развитием. Закаляй и укрепляй здоровье, не поддавайся пагубным пристрастиям, и будь достойным своих великих предков.</w:t>
            </w:r>
          </w:p>
        </w:tc>
        <w:tc>
          <w:tcPr>
            <w:tcW w:w="10515" w:type="dxa"/>
            <w:tcBorders>
              <w:bottom w:val="single" w:sz="4" w:space="0" w:color="auto"/>
            </w:tcBorders>
          </w:tcPr>
          <w:p w:rsidR="00693DC8" w:rsidRDefault="007164B3" w:rsidP="00871D04">
            <w:pPr>
              <w:pStyle w:val="a4"/>
              <w:spacing w:before="0" w:beforeAutospacing="0" w:after="0" w:afterAutospacing="0"/>
              <w:ind w:firstLine="666"/>
              <w:jc w:val="both"/>
              <w:rPr>
                <w:rStyle w:val="a5"/>
                <w:iCs/>
                <w:color w:val="000000"/>
                <w:szCs w:val="28"/>
              </w:rPr>
            </w:pPr>
            <w:r>
              <w:rPr>
                <w:rStyle w:val="a5"/>
                <w:iCs/>
                <w:color w:val="000000"/>
                <w:szCs w:val="28"/>
              </w:rPr>
              <w:t>Чамзырай Ч.Э.</w:t>
            </w:r>
          </w:p>
          <w:p w:rsidR="003E3D91" w:rsidRPr="003B3F99" w:rsidRDefault="003E3D91" w:rsidP="003E3D91">
            <w:pPr>
              <w:autoSpaceDE w:val="0"/>
              <w:autoSpaceDN w:val="0"/>
              <w:adjustRightInd w:val="0"/>
              <w:ind w:firstLine="709"/>
              <w:contextualSpacing/>
              <w:jc w:val="both"/>
              <w:rPr>
                <w:rFonts w:ascii="Times New Roman" w:eastAsiaTheme="minorHAnsi" w:hAnsi="Times New Roman" w:cs="Times New Roman"/>
                <w:b/>
                <w:bCs/>
                <w:sz w:val="24"/>
                <w:szCs w:val="24"/>
                <w:lang w:eastAsia="en-US"/>
              </w:rPr>
            </w:pPr>
            <w:r w:rsidRPr="003B3F99">
              <w:rPr>
                <w:rFonts w:ascii="Times New Roman" w:eastAsiaTheme="minorHAnsi" w:hAnsi="Times New Roman" w:cs="Times New Roman"/>
                <w:b/>
                <w:bCs/>
                <w:sz w:val="24"/>
                <w:szCs w:val="24"/>
                <w:lang w:eastAsia="en-US"/>
              </w:rPr>
              <w:t>«Постоянно работай над своим умственным развитием …»</w:t>
            </w:r>
          </w:p>
          <w:p w:rsidR="003E3D91" w:rsidRPr="006D753A" w:rsidRDefault="003E3D91" w:rsidP="003E3D91">
            <w:pPr>
              <w:autoSpaceDE w:val="0"/>
              <w:autoSpaceDN w:val="0"/>
              <w:adjustRightInd w:val="0"/>
              <w:ind w:firstLine="709"/>
              <w:contextualSpacing/>
              <w:jc w:val="both"/>
              <w:rPr>
                <w:rFonts w:ascii="Times New Roman" w:eastAsiaTheme="minorHAnsi" w:hAnsi="Times New Roman" w:cs="Times New Roman"/>
                <w:bCs/>
                <w:sz w:val="24"/>
                <w:szCs w:val="24"/>
                <w:lang w:eastAsia="en-US"/>
              </w:rPr>
            </w:pPr>
            <w:r w:rsidRPr="006D753A">
              <w:rPr>
                <w:rFonts w:ascii="Times New Roman" w:eastAsiaTheme="minorHAnsi" w:hAnsi="Times New Roman" w:cs="Times New Roman"/>
                <w:bCs/>
                <w:sz w:val="24"/>
                <w:szCs w:val="24"/>
                <w:lang w:eastAsia="en-US"/>
              </w:rPr>
              <w:t>Данным положение регламентировано нормы ст. 43 Конституции РФ и ст. 35 Конституции РТ, согласно которым каждый имеет право на образование. Гарантируются общедоступность и бесплатность дошкольного, основного общего и среднего профессионального образования.</w:t>
            </w:r>
          </w:p>
          <w:p w:rsidR="003E3D91" w:rsidRPr="006D753A" w:rsidRDefault="003E3D91" w:rsidP="003E3D91">
            <w:pPr>
              <w:autoSpaceDE w:val="0"/>
              <w:autoSpaceDN w:val="0"/>
              <w:adjustRightInd w:val="0"/>
              <w:ind w:firstLine="709"/>
              <w:contextualSpacing/>
              <w:jc w:val="both"/>
              <w:rPr>
                <w:rFonts w:ascii="Times New Roman" w:eastAsiaTheme="minorHAnsi" w:hAnsi="Times New Roman" w:cs="Times New Roman"/>
                <w:bCs/>
                <w:sz w:val="24"/>
                <w:szCs w:val="24"/>
                <w:lang w:eastAsia="en-US"/>
              </w:rPr>
            </w:pPr>
            <w:r w:rsidRPr="006D753A">
              <w:rPr>
                <w:rFonts w:ascii="Times New Roman" w:eastAsiaTheme="minorHAnsi" w:hAnsi="Times New Roman" w:cs="Times New Roman"/>
                <w:bCs/>
                <w:sz w:val="24"/>
                <w:szCs w:val="24"/>
                <w:lang w:eastAsia="en-US"/>
              </w:rPr>
              <w:t>Статьей 5 Федерального закона от 29.12.2012 № 273-ФЗ «Об образовании в Российской Федерации» установлено, что Российской Федерации гарантируется право каждого человека на образование.</w:t>
            </w:r>
          </w:p>
          <w:p w:rsidR="003E3D91" w:rsidRPr="006D753A" w:rsidRDefault="003E3D91" w:rsidP="003E3D91">
            <w:pPr>
              <w:autoSpaceDE w:val="0"/>
              <w:autoSpaceDN w:val="0"/>
              <w:adjustRightInd w:val="0"/>
              <w:ind w:firstLine="709"/>
              <w:contextualSpacing/>
              <w:jc w:val="both"/>
              <w:rPr>
                <w:rFonts w:ascii="Times New Roman" w:eastAsiaTheme="minorHAnsi" w:hAnsi="Times New Roman" w:cs="Times New Roman"/>
                <w:bCs/>
                <w:sz w:val="24"/>
                <w:szCs w:val="24"/>
                <w:lang w:eastAsia="en-US"/>
              </w:rPr>
            </w:pPr>
            <w:r w:rsidRPr="006D753A">
              <w:rPr>
                <w:rFonts w:ascii="Times New Roman" w:eastAsiaTheme="minorHAnsi" w:hAnsi="Times New Roman" w:cs="Times New Roman"/>
                <w:bCs/>
                <w:sz w:val="24"/>
                <w:szCs w:val="24"/>
                <w:lang w:eastAsia="en-US"/>
              </w:rPr>
              <w:t>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E3D91" w:rsidRPr="006D753A" w:rsidRDefault="003E3D91" w:rsidP="003E3D91">
            <w:pPr>
              <w:autoSpaceDE w:val="0"/>
              <w:autoSpaceDN w:val="0"/>
              <w:adjustRightInd w:val="0"/>
              <w:ind w:firstLine="709"/>
              <w:contextualSpacing/>
              <w:jc w:val="both"/>
              <w:rPr>
                <w:rFonts w:ascii="Times New Roman" w:eastAsiaTheme="minorHAnsi" w:hAnsi="Times New Roman" w:cs="Times New Roman"/>
                <w:bCs/>
                <w:sz w:val="24"/>
                <w:szCs w:val="24"/>
                <w:lang w:eastAsia="en-US"/>
              </w:rPr>
            </w:pPr>
            <w:r w:rsidRPr="006D753A">
              <w:rPr>
                <w:rFonts w:ascii="Times New Roman" w:eastAsiaTheme="minorHAnsi" w:hAnsi="Times New Roman" w:cs="Times New Roman"/>
                <w:bCs/>
                <w:sz w:val="24"/>
                <w:szCs w:val="24"/>
                <w:lang w:eastAsia="en-US"/>
              </w:rPr>
              <w:t xml:space="preserve">В Российской Федерации гарантируются общедоступность и бесплатность в соответствии с федеральными государственными образовательными </w:t>
            </w:r>
            <w:hyperlink r:id="rId7" w:history="1">
              <w:r w:rsidRPr="006D753A">
                <w:rPr>
                  <w:rFonts w:ascii="Times New Roman" w:eastAsiaTheme="minorHAnsi" w:hAnsi="Times New Roman" w:cs="Times New Roman"/>
                  <w:bCs/>
                  <w:sz w:val="24"/>
                  <w:szCs w:val="24"/>
                  <w:lang w:eastAsia="en-US"/>
                </w:rPr>
                <w:t>стандартами</w:t>
              </w:r>
            </w:hyperlink>
            <w:r w:rsidRPr="006D753A">
              <w:rPr>
                <w:rFonts w:ascii="Times New Roman" w:eastAsiaTheme="minorHAnsi" w:hAnsi="Times New Roman" w:cs="Times New Roman"/>
                <w:bCs/>
                <w:sz w:val="24"/>
                <w:szCs w:val="24"/>
                <w:lang w:eastAsia="en-US"/>
              </w:rPr>
              <w:t>.</w:t>
            </w:r>
          </w:p>
          <w:p w:rsidR="003E3D91" w:rsidRPr="006D753A" w:rsidRDefault="003E3D91" w:rsidP="003E3D91">
            <w:pPr>
              <w:autoSpaceDE w:val="0"/>
              <w:autoSpaceDN w:val="0"/>
              <w:adjustRightInd w:val="0"/>
              <w:ind w:firstLine="709"/>
              <w:contextualSpacing/>
              <w:jc w:val="both"/>
              <w:rPr>
                <w:rFonts w:ascii="Times New Roman" w:eastAsiaTheme="minorHAnsi" w:hAnsi="Times New Roman" w:cs="Times New Roman"/>
                <w:bCs/>
                <w:sz w:val="24"/>
                <w:szCs w:val="24"/>
                <w:lang w:eastAsia="en-US"/>
              </w:rPr>
            </w:pPr>
            <w:r w:rsidRPr="006D753A">
              <w:rPr>
                <w:rFonts w:ascii="Times New Roman" w:eastAsiaTheme="minorHAnsi" w:hAnsi="Times New Roman" w:cs="Times New Roman"/>
                <w:bCs/>
                <w:sz w:val="24"/>
                <w:szCs w:val="24"/>
                <w:lang w:eastAsia="en-US"/>
              </w:rPr>
              <w:t>Статьей 6 Закона Республики Тыва от 21.06.2014 № 2562 ВХ-1 «Об образовании в Республике Тыва» определено, что к полномочиям Правительства Республики Тыва в сфере образования относится утверждение государственных программ развития образования с учетом социально-экономических, экологических, демографических, этнокультурных и других особенностей Республики Тыва.</w:t>
            </w:r>
          </w:p>
          <w:p w:rsidR="003E3D91" w:rsidRPr="006D753A" w:rsidRDefault="003E3D91" w:rsidP="003E3D91">
            <w:pPr>
              <w:autoSpaceDE w:val="0"/>
              <w:autoSpaceDN w:val="0"/>
              <w:adjustRightInd w:val="0"/>
              <w:ind w:firstLine="709"/>
              <w:contextualSpacing/>
              <w:jc w:val="both"/>
              <w:rPr>
                <w:rFonts w:ascii="Times New Roman" w:eastAsiaTheme="minorHAnsi" w:hAnsi="Times New Roman" w:cs="Times New Roman"/>
                <w:bCs/>
                <w:sz w:val="24"/>
                <w:szCs w:val="24"/>
                <w:lang w:eastAsia="en-US"/>
              </w:rPr>
            </w:pPr>
            <w:r w:rsidRPr="006D753A">
              <w:rPr>
                <w:rFonts w:ascii="Times New Roman" w:eastAsiaTheme="minorHAnsi" w:hAnsi="Times New Roman" w:cs="Times New Roman"/>
                <w:bCs/>
                <w:sz w:val="24"/>
                <w:szCs w:val="24"/>
                <w:lang w:eastAsia="en-US"/>
              </w:rPr>
              <w:t>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обеспечение дополнительного образования детей в муниципальных общеобразовательных организациях.</w:t>
            </w:r>
          </w:p>
          <w:p w:rsidR="003E3D91" w:rsidRPr="006D753A" w:rsidRDefault="003E3D91" w:rsidP="003E3D91">
            <w:pPr>
              <w:autoSpaceDE w:val="0"/>
              <w:autoSpaceDN w:val="0"/>
              <w:adjustRightInd w:val="0"/>
              <w:ind w:firstLine="709"/>
              <w:contextualSpacing/>
              <w:jc w:val="both"/>
              <w:rPr>
                <w:rFonts w:ascii="Times New Roman" w:eastAsiaTheme="minorHAnsi" w:hAnsi="Times New Roman" w:cs="Times New Roman"/>
                <w:bCs/>
                <w:sz w:val="24"/>
                <w:szCs w:val="24"/>
                <w:lang w:eastAsia="en-US"/>
              </w:rPr>
            </w:pPr>
          </w:p>
          <w:p w:rsidR="003E3D91" w:rsidRPr="003B3F99" w:rsidRDefault="003E3D91" w:rsidP="003E3D91">
            <w:pPr>
              <w:autoSpaceDE w:val="0"/>
              <w:autoSpaceDN w:val="0"/>
              <w:adjustRightInd w:val="0"/>
              <w:ind w:firstLine="709"/>
              <w:jc w:val="both"/>
              <w:rPr>
                <w:rFonts w:ascii="Times New Roman" w:eastAsiaTheme="minorHAnsi" w:hAnsi="Times New Roman" w:cs="Times New Roman"/>
                <w:b/>
                <w:bCs/>
                <w:sz w:val="24"/>
                <w:szCs w:val="24"/>
                <w:lang w:eastAsia="en-US"/>
              </w:rPr>
            </w:pPr>
            <w:r w:rsidRPr="003B3F99">
              <w:rPr>
                <w:rFonts w:ascii="Times New Roman" w:eastAsiaTheme="minorHAnsi" w:hAnsi="Times New Roman" w:cs="Times New Roman"/>
                <w:b/>
                <w:bCs/>
                <w:sz w:val="24"/>
                <w:szCs w:val="24"/>
                <w:lang w:eastAsia="en-US"/>
              </w:rPr>
              <w:t>«Постоянно работай над своим физическим развитием. Закаляй и укрепляй здоровье, не поддавайся пагубным пристрастиям, и будь достойным своих великих предков.»</w:t>
            </w:r>
          </w:p>
          <w:p w:rsidR="003E3D91" w:rsidRPr="006D753A" w:rsidRDefault="003E3D91" w:rsidP="003E3D91">
            <w:pPr>
              <w:autoSpaceDE w:val="0"/>
              <w:autoSpaceDN w:val="0"/>
              <w:adjustRightInd w:val="0"/>
              <w:ind w:firstLine="709"/>
              <w:jc w:val="both"/>
              <w:rPr>
                <w:rFonts w:ascii="Times New Roman" w:eastAsiaTheme="minorHAnsi" w:hAnsi="Times New Roman" w:cs="Times New Roman"/>
                <w:bCs/>
                <w:sz w:val="24"/>
                <w:szCs w:val="24"/>
                <w:lang w:eastAsia="en-US"/>
              </w:rPr>
            </w:pPr>
            <w:r w:rsidRPr="006D753A">
              <w:rPr>
                <w:rFonts w:ascii="Times New Roman" w:eastAsiaTheme="minorHAnsi" w:hAnsi="Times New Roman" w:cs="Times New Roman"/>
                <w:bCs/>
                <w:sz w:val="24"/>
                <w:szCs w:val="24"/>
                <w:lang w:eastAsia="en-US"/>
              </w:rPr>
              <w:t>Данным положением регламентированы нормы статьи 41 Конституции РФ и статьи 66 Конституции РТ, согласно которым каждый имеет право на охрану здоровья и медицинскую помощь. Финансируются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w:t>
            </w:r>
          </w:p>
          <w:p w:rsidR="003E3D91" w:rsidRDefault="003E3D91" w:rsidP="003E3D91">
            <w:pPr>
              <w:autoSpaceDE w:val="0"/>
              <w:autoSpaceDN w:val="0"/>
              <w:adjustRightInd w:val="0"/>
              <w:ind w:firstLine="709"/>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 xml:space="preserve">Также вышеуказанные положения Конституции регламентированы статьями 18 и 19 </w:t>
            </w:r>
            <w:r w:rsidRPr="006D753A">
              <w:rPr>
                <w:rFonts w:ascii="Times New Roman" w:eastAsiaTheme="minorHAnsi" w:hAnsi="Times New Roman" w:cs="Times New Roman"/>
                <w:bCs/>
                <w:sz w:val="24"/>
                <w:szCs w:val="24"/>
                <w:lang w:eastAsia="en-US"/>
              </w:rPr>
              <w:t>Федеральн</w:t>
            </w:r>
            <w:r>
              <w:rPr>
                <w:rFonts w:ascii="Times New Roman" w:eastAsiaTheme="minorHAnsi" w:hAnsi="Times New Roman" w:cs="Times New Roman"/>
                <w:bCs/>
                <w:sz w:val="24"/>
                <w:szCs w:val="24"/>
                <w:lang w:eastAsia="en-US"/>
              </w:rPr>
              <w:t>ого</w:t>
            </w:r>
            <w:r w:rsidRPr="006D753A">
              <w:rPr>
                <w:rFonts w:ascii="Times New Roman" w:eastAsiaTheme="minorHAnsi" w:hAnsi="Times New Roman" w:cs="Times New Roman"/>
                <w:bCs/>
                <w:sz w:val="24"/>
                <w:szCs w:val="24"/>
                <w:lang w:eastAsia="en-US"/>
              </w:rPr>
              <w:t xml:space="preserve"> закон от 21.11.2011 </w:t>
            </w:r>
            <w:r>
              <w:rPr>
                <w:rFonts w:ascii="Times New Roman" w:eastAsiaTheme="minorHAnsi" w:hAnsi="Times New Roman" w:cs="Times New Roman"/>
                <w:bCs/>
                <w:sz w:val="24"/>
                <w:szCs w:val="24"/>
                <w:lang w:eastAsia="en-US"/>
              </w:rPr>
              <w:t>№</w:t>
            </w:r>
            <w:r w:rsidRPr="006D753A">
              <w:rPr>
                <w:rFonts w:ascii="Times New Roman" w:eastAsiaTheme="minorHAnsi" w:hAnsi="Times New Roman" w:cs="Times New Roman"/>
                <w:bCs/>
                <w:sz w:val="24"/>
                <w:szCs w:val="24"/>
                <w:lang w:eastAsia="en-US"/>
              </w:rPr>
              <w:t xml:space="preserve"> 323-ФЗ </w:t>
            </w:r>
            <w:r>
              <w:rPr>
                <w:rFonts w:ascii="Times New Roman" w:eastAsiaTheme="minorHAnsi" w:hAnsi="Times New Roman" w:cs="Times New Roman"/>
                <w:bCs/>
                <w:sz w:val="24"/>
                <w:szCs w:val="24"/>
                <w:lang w:eastAsia="en-US"/>
              </w:rPr>
              <w:t>«</w:t>
            </w:r>
            <w:r w:rsidRPr="006D753A">
              <w:rPr>
                <w:rFonts w:ascii="Times New Roman" w:eastAsiaTheme="minorHAnsi" w:hAnsi="Times New Roman" w:cs="Times New Roman"/>
                <w:bCs/>
                <w:sz w:val="24"/>
                <w:szCs w:val="24"/>
                <w:lang w:eastAsia="en-US"/>
              </w:rPr>
              <w:t>Об основах охраны здоровья граждан в Российской Федерации</w:t>
            </w:r>
            <w:r>
              <w:rPr>
                <w:rFonts w:ascii="Times New Roman" w:eastAsiaTheme="minorHAnsi" w:hAnsi="Times New Roman" w:cs="Times New Roman"/>
                <w:bCs/>
                <w:sz w:val="24"/>
                <w:szCs w:val="24"/>
                <w:lang w:eastAsia="en-US"/>
              </w:rPr>
              <w:t>».</w:t>
            </w:r>
          </w:p>
          <w:p w:rsidR="003E3D91" w:rsidRDefault="003E3D91" w:rsidP="003E3D91">
            <w:pPr>
              <w:autoSpaceDE w:val="0"/>
              <w:autoSpaceDN w:val="0"/>
              <w:adjustRightInd w:val="0"/>
              <w:ind w:firstLine="709"/>
              <w:jc w:val="both"/>
              <w:rPr>
                <w:rFonts w:ascii="Times New Roman" w:eastAsiaTheme="minorHAnsi" w:hAnsi="Times New Roman" w:cs="Times New Roman"/>
                <w:bCs/>
                <w:sz w:val="24"/>
                <w:szCs w:val="24"/>
                <w:lang w:eastAsia="en-US"/>
              </w:rPr>
            </w:pPr>
            <w:r>
              <w:rPr>
                <w:rFonts w:ascii="Times New Roman" w:eastAsiaTheme="minorHAnsi" w:hAnsi="Times New Roman" w:cs="Times New Roman"/>
                <w:bCs/>
                <w:sz w:val="24"/>
                <w:szCs w:val="24"/>
                <w:lang w:eastAsia="en-US"/>
              </w:rPr>
              <w:t>Статьей 27</w:t>
            </w:r>
            <w:r w:rsidRPr="006D753A">
              <w:rPr>
                <w:rFonts w:ascii="Times New Roman" w:eastAsiaTheme="minorHAnsi" w:hAnsi="Times New Roman" w:cs="Times New Roman"/>
                <w:bCs/>
                <w:sz w:val="24"/>
                <w:szCs w:val="24"/>
                <w:lang w:eastAsia="en-US"/>
              </w:rPr>
              <w:t xml:space="preserve"> Федеральн</w:t>
            </w:r>
            <w:r>
              <w:rPr>
                <w:rFonts w:ascii="Times New Roman" w:eastAsiaTheme="minorHAnsi" w:hAnsi="Times New Roman" w:cs="Times New Roman"/>
                <w:bCs/>
                <w:sz w:val="24"/>
                <w:szCs w:val="24"/>
                <w:lang w:eastAsia="en-US"/>
              </w:rPr>
              <w:t>ого</w:t>
            </w:r>
            <w:r w:rsidRPr="006D753A">
              <w:rPr>
                <w:rFonts w:ascii="Times New Roman" w:eastAsiaTheme="minorHAnsi" w:hAnsi="Times New Roman" w:cs="Times New Roman"/>
                <w:bCs/>
                <w:sz w:val="24"/>
                <w:szCs w:val="24"/>
                <w:lang w:eastAsia="en-US"/>
              </w:rPr>
              <w:t xml:space="preserve"> закон от 21.11.2011 </w:t>
            </w:r>
            <w:r>
              <w:rPr>
                <w:rFonts w:ascii="Times New Roman" w:eastAsiaTheme="minorHAnsi" w:hAnsi="Times New Roman" w:cs="Times New Roman"/>
                <w:bCs/>
                <w:sz w:val="24"/>
                <w:szCs w:val="24"/>
                <w:lang w:eastAsia="en-US"/>
              </w:rPr>
              <w:t>№</w:t>
            </w:r>
            <w:r w:rsidRPr="006D753A">
              <w:rPr>
                <w:rFonts w:ascii="Times New Roman" w:eastAsiaTheme="minorHAnsi" w:hAnsi="Times New Roman" w:cs="Times New Roman"/>
                <w:bCs/>
                <w:sz w:val="24"/>
                <w:szCs w:val="24"/>
                <w:lang w:eastAsia="en-US"/>
              </w:rPr>
              <w:t xml:space="preserve"> 323-ФЗ </w:t>
            </w:r>
            <w:r>
              <w:rPr>
                <w:rFonts w:ascii="Times New Roman" w:eastAsiaTheme="minorHAnsi" w:hAnsi="Times New Roman" w:cs="Times New Roman"/>
                <w:bCs/>
                <w:sz w:val="24"/>
                <w:szCs w:val="24"/>
                <w:lang w:eastAsia="en-US"/>
              </w:rPr>
              <w:t>установлено, что г</w:t>
            </w:r>
            <w:r w:rsidRPr="006D753A">
              <w:rPr>
                <w:rFonts w:ascii="Times New Roman" w:eastAsiaTheme="minorHAnsi" w:hAnsi="Times New Roman" w:cs="Times New Roman"/>
                <w:bCs/>
                <w:sz w:val="24"/>
                <w:szCs w:val="24"/>
                <w:lang w:eastAsia="en-US"/>
              </w:rPr>
              <w:t>раждане обязаны заботиться о сохранении своего здоровья.</w:t>
            </w:r>
            <w:r>
              <w:rPr>
                <w:rFonts w:ascii="Times New Roman" w:eastAsiaTheme="minorHAnsi" w:hAnsi="Times New Roman" w:cs="Times New Roman"/>
                <w:bCs/>
                <w:sz w:val="24"/>
                <w:szCs w:val="24"/>
                <w:lang w:eastAsia="en-US"/>
              </w:rPr>
              <w:t xml:space="preserve"> </w:t>
            </w:r>
          </w:p>
          <w:p w:rsidR="003E3D91" w:rsidRDefault="003E3D91" w:rsidP="003E3D91">
            <w:pPr>
              <w:autoSpaceDE w:val="0"/>
              <w:autoSpaceDN w:val="0"/>
              <w:adjustRightInd w:val="0"/>
              <w:ind w:firstLine="709"/>
              <w:jc w:val="both"/>
              <w:rPr>
                <w:rFonts w:ascii="Times New Roman" w:eastAsiaTheme="minorHAnsi" w:hAnsi="Times New Roman" w:cs="Times New Roman"/>
                <w:bCs/>
                <w:sz w:val="24"/>
                <w:szCs w:val="24"/>
                <w:lang w:eastAsia="en-US"/>
              </w:rPr>
            </w:pPr>
            <w:r w:rsidRPr="006D753A">
              <w:rPr>
                <w:rFonts w:ascii="Times New Roman" w:eastAsiaTheme="minorHAnsi" w:hAnsi="Times New Roman" w:cs="Times New Roman"/>
                <w:bCs/>
                <w:sz w:val="24"/>
                <w:szCs w:val="24"/>
                <w:lang w:eastAsia="en-US"/>
              </w:rPr>
              <w:lastRenderedPageBreak/>
              <w:t>Должное отношение к себе и своему здоровью, ведение здорового образа жизни, отказ от вредных привычек являются профилактикой многих заболеваний и большой вероятностью сохранения оптимальной работоспособности, репродуктивной функции, увеличения продолжительности жизни и других факторов, создающих в комплексе не только отдельного здорового человека, но и здоровое общество в целом.</w:t>
            </w:r>
          </w:p>
          <w:p w:rsidR="003E3D91" w:rsidRPr="00693DC8" w:rsidRDefault="003E3D91" w:rsidP="003E3D91">
            <w:pPr>
              <w:pStyle w:val="a4"/>
              <w:spacing w:before="0" w:beforeAutospacing="0" w:after="0" w:afterAutospacing="0"/>
              <w:ind w:firstLine="666"/>
              <w:jc w:val="both"/>
              <w:rPr>
                <w:rStyle w:val="a5"/>
                <w:iCs/>
                <w:color w:val="000000"/>
                <w:szCs w:val="28"/>
              </w:rPr>
            </w:pPr>
            <w:r>
              <w:rPr>
                <w:rFonts w:eastAsiaTheme="minorHAnsi"/>
                <w:bCs/>
                <w:lang w:eastAsia="en-US"/>
              </w:rPr>
              <w:t xml:space="preserve">Статьей 5 Закона Республики Тыва от </w:t>
            </w:r>
            <w:r>
              <w:rPr>
                <w:rFonts w:eastAsiaTheme="minorHAnsi"/>
                <w:lang w:eastAsia="en-US"/>
              </w:rPr>
              <w:t>15.10.2012 № 1524 ВХ-1 «Об охране здоровья граждан в Республике Тыва» также регламентирована обязанность граждан заботиться о сохранении своего здоровья.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tc>
      </w:tr>
      <w:tr w:rsidR="00871D04" w:rsidRPr="006F7E53" w:rsidTr="00A81749">
        <w:tc>
          <w:tcPr>
            <w:tcW w:w="4334" w:type="dxa"/>
          </w:tcPr>
          <w:p w:rsidR="00871D04" w:rsidRPr="006F7E53" w:rsidRDefault="00871D04" w:rsidP="003A22BA">
            <w:pPr>
              <w:numPr>
                <w:ilvl w:val="0"/>
                <w:numId w:val="1"/>
              </w:numPr>
              <w:shd w:val="clear" w:color="auto" w:fill="FFFFFF"/>
              <w:tabs>
                <w:tab w:val="clear" w:pos="720"/>
                <w:tab w:val="num" w:pos="0"/>
                <w:tab w:val="left" w:pos="889"/>
              </w:tabs>
              <w:ind w:left="0" w:firstLine="606"/>
              <w:jc w:val="both"/>
              <w:rPr>
                <w:rFonts w:ascii="Times New Roman" w:eastAsia="Times New Roman" w:hAnsi="Times New Roman" w:cs="Times New Roman"/>
                <w:sz w:val="24"/>
                <w:szCs w:val="24"/>
              </w:rPr>
            </w:pPr>
            <w:r w:rsidRPr="006F7E53">
              <w:rPr>
                <w:rFonts w:ascii="Times New Roman" w:eastAsia="Times New Roman" w:hAnsi="Times New Roman" w:cs="Times New Roman"/>
                <w:sz w:val="24"/>
                <w:szCs w:val="24"/>
              </w:rPr>
              <w:lastRenderedPageBreak/>
              <w:t>Трудись сам, уважай труд и не посягай на чужое добро.</w:t>
            </w:r>
          </w:p>
        </w:tc>
        <w:tc>
          <w:tcPr>
            <w:tcW w:w="10515" w:type="dxa"/>
          </w:tcPr>
          <w:p w:rsidR="00871D04" w:rsidRPr="00693DC8" w:rsidRDefault="00871D04" w:rsidP="00871D04">
            <w:pPr>
              <w:pStyle w:val="a4"/>
              <w:spacing w:before="0" w:beforeAutospacing="0" w:after="0" w:afterAutospacing="0"/>
              <w:ind w:firstLine="666"/>
              <w:jc w:val="both"/>
              <w:rPr>
                <w:rStyle w:val="a5"/>
                <w:iCs/>
                <w:color w:val="000000"/>
                <w:szCs w:val="28"/>
              </w:rPr>
            </w:pPr>
            <w:r w:rsidRPr="00693DC8">
              <w:rPr>
                <w:rStyle w:val="a5"/>
                <w:iCs/>
                <w:color w:val="000000"/>
                <w:szCs w:val="28"/>
              </w:rPr>
              <w:t>Монгуш Б.М.</w:t>
            </w:r>
          </w:p>
          <w:p w:rsidR="00871D04" w:rsidRPr="00871D04" w:rsidRDefault="00871D04" w:rsidP="00871D04">
            <w:pPr>
              <w:pStyle w:val="a4"/>
              <w:shd w:val="clear" w:color="auto" w:fill="FFFFFF"/>
              <w:spacing w:before="0" w:beforeAutospacing="0" w:after="0" w:afterAutospacing="0"/>
              <w:ind w:firstLine="666"/>
              <w:jc w:val="both"/>
              <w:rPr>
                <w:color w:val="000000" w:themeColor="text1"/>
                <w:szCs w:val="28"/>
                <w:shd w:val="clear" w:color="auto" w:fill="FFFFFF"/>
              </w:rPr>
            </w:pPr>
            <w:r w:rsidRPr="00871D04">
              <w:rPr>
                <w:color w:val="000000" w:themeColor="text1"/>
                <w:szCs w:val="28"/>
                <w:shd w:val="clear" w:color="auto" w:fill="FFFFFF"/>
              </w:rPr>
              <w:t>Трудовое воспитание — важное средство всестороннего развития личности.</w:t>
            </w:r>
          </w:p>
          <w:p w:rsidR="00871D04" w:rsidRPr="00871D04" w:rsidRDefault="00871D04" w:rsidP="00871D04">
            <w:pPr>
              <w:pStyle w:val="a4"/>
              <w:shd w:val="clear" w:color="auto" w:fill="FFFFFF"/>
              <w:spacing w:before="0" w:beforeAutospacing="0" w:after="0" w:afterAutospacing="0"/>
              <w:ind w:firstLine="666"/>
              <w:jc w:val="both"/>
              <w:rPr>
                <w:color w:val="000000" w:themeColor="text1"/>
                <w:szCs w:val="28"/>
                <w:shd w:val="clear" w:color="auto" w:fill="FFFFFF"/>
              </w:rPr>
            </w:pPr>
            <w:r w:rsidRPr="00871D04">
              <w:rPr>
                <w:color w:val="000000" w:themeColor="text1"/>
                <w:szCs w:val="28"/>
                <w:shd w:val="clear" w:color="auto" w:fill="FFFFFF"/>
              </w:rPr>
              <w:t xml:space="preserve">Труд является очень важным фактором, с которым тесно связана вся жизнь каждого человека. Человек трудится для того, чтобы обеспечить себе и своей семье достойный уровень жизни. Труд в жизни каждого начинается еще в самом юном возрасте, когда дети идут в школу. Именно трудом человек совершенствуется сам и делает лучше мир вокруг себя, поэтому право на свободу труда закреплено в ст. 37 Конституции РФ. </w:t>
            </w:r>
            <w:r w:rsidRPr="00871D04">
              <w:rPr>
                <w:szCs w:val="28"/>
              </w:rPr>
              <w:t>Данная статья провозглашает те конституционные права и свободы, частью которых обладает в России каждый человек независимо от рода его занятий. Каждый имеет право свободно распоряжаться своими способностями к труду, выбирать род деятельности и профессию, а также и</w:t>
            </w:r>
            <w:r w:rsidRPr="00871D04">
              <w:rPr>
                <w:color w:val="000000" w:themeColor="text1"/>
                <w:szCs w:val="28"/>
              </w:rPr>
              <w:t>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r w:rsidRPr="00871D04">
              <w:rPr>
                <w:color w:val="000000" w:themeColor="text1"/>
                <w:szCs w:val="28"/>
                <w:shd w:val="clear" w:color="auto" w:fill="FFFFFF"/>
              </w:rPr>
              <w:t xml:space="preserve"> </w:t>
            </w:r>
          </w:p>
          <w:p w:rsidR="00871D04" w:rsidRPr="00871D04" w:rsidRDefault="00871D04" w:rsidP="00871D04">
            <w:pPr>
              <w:pStyle w:val="a4"/>
              <w:shd w:val="clear" w:color="auto" w:fill="FFFFFF"/>
              <w:spacing w:before="0" w:beforeAutospacing="0" w:after="0" w:afterAutospacing="0"/>
              <w:ind w:firstLine="666"/>
              <w:jc w:val="both"/>
              <w:rPr>
                <w:szCs w:val="28"/>
              </w:rPr>
            </w:pPr>
            <w:r w:rsidRPr="00871D04">
              <w:rPr>
                <w:szCs w:val="28"/>
              </w:rPr>
              <w:t>Республика Тыва как социальное государство в составе Российской Федерации, берет на себя обязанность заботиться о социальной справедливости, благополучии населения, его социальной защищенности. Статья 12 Конституции Республики Тыва характеризует Республику Тыва как правовое и социальное государство, политика которого направлена на создание условий, обеспечивающих достойную жизнь и свободное развитие человека. Данная статья нормативно закрепляет, что Республика Тыва - социальное государство.</w:t>
            </w:r>
          </w:p>
          <w:p w:rsidR="00871D04" w:rsidRPr="00871D04" w:rsidRDefault="00871D04" w:rsidP="00871D04">
            <w:pPr>
              <w:pStyle w:val="a4"/>
              <w:shd w:val="clear" w:color="auto" w:fill="FFFFFF"/>
              <w:spacing w:before="0" w:beforeAutospacing="0" w:after="0" w:afterAutospacing="0"/>
              <w:ind w:firstLine="666"/>
              <w:jc w:val="both"/>
              <w:rPr>
                <w:szCs w:val="28"/>
                <w:highlight w:val="yellow"/>
              </w:rPr>
            </w:pPr>
            <w:r w:rsidRPr="00871D04">
              <w:rPr>
                <w:szCs w:val="28"/>
              </w:rPr>
              <w:t xml:space="preserve">Помимо права на труд, Конституция РФ закрепляет за человеком право на частную собственность, которая охраняется законом. В соответствии со статьей 35 Конституции РФ каждый вправе иметь имущество в собственности, владеть, пользоваться и распоряжаться им как единолично, так и совместно с другими лицами. Также закон защищает это право и в нем четко прописано, что никто не может быть лишен своего имущества иначе как по решению суда. </w:t>
            </w:r>
            <w:r w:rsidRPr="00871D04">
              <w:rPr>
                <w:szCs w:val="28"/>
              </w:rPr>
              <w:lastRenderedPageBreak/>
              <w:t xml:space="preserve">Принудительное отчуждение имущества для государственных нужд может быть произведено только при условии предварительного и равноценного возмещения. Ряд конституционных норм и принципов воспроизводят нормы гражданского права и, наоборот, нормы ГК зачастую воспроизводят конституционные положения. Конституционная гарантия права частной собственности, содержащаяся в ч. 3 ст. 35 Конституции, более детально регламентируется в нормах ст. 279-283 ГК. А нормы ч. 2 п. 2 ст. 1 ГК близки по своему юридическому содержанию конституционной норме, содержащейся в ч. 3 ст. 55 Конституции. </w:t>
            </w:r>
            <w:r w:rsidRPr="00871D04">
              <w:rPr>
                <w:color w:val="000000" w:themeColor="text1"/>
                <w:szCs w:val="28"/>
              </w:rPr>
              <w:t>К</w:t>
            </w:r>
            <w:r w:rsidRPr="00871D04">
              <w:rPr>
                <w:color w:val="000000" w:themeColor="text1"/>
                <w:szCs w:val="28"/>
                <w:shd w:val="clear" w:color="auto" w:fill="FFFFFF"/>
              </w:rPr>
              <w:t xml:space="preserve">аждый человек имеет право на свою жизнь и сам </w:t>
            </w:r>
            <w:r w:rsidR="00693DC8" w:rsidRPr="00871D04">
              <w:rPr>
                <w:color w:val="000000" w:themeColor="text1"/>
                <w:szCs w:val="28"/>
                <w:shd w:val="clear" w:color="auto" w:fill="FFFFFF"/>
              </w:rPr>
              <w:t>решает,</w:t>
            </w:r>
            <w:r w:rsidRPr="00871D04">
              <w:rPr>
                <w:color w:val="000000" w:themeColor="text1"/>
                <w:szCs w:val="28"/>
                <w:shd w:val="clear" w:color="auto" w:fill="FFFFFF"/>
              </w:rPr>
              <w:t xml:space="preserve"> как ее прожить, лишь наше трудолюбие и усидчивость может привести нас к желаемому результату. Каждый должен это осознавать, поэтому никогда не стоит посягать на чужое имущество. Это и является одним из первых правил настоящего мужчины. Каждый человек хочет достойного существования и каждый может добиться желаемого результата своим собственным трудом.</w:t>
            </w:r>
          </w:p>
        </w:tc>
      </w:tr>
      <w:tr w:rsidR="00693DC8" w:rsidRPr="006F7E53" w:rsidTr="00A81749">
        <w:tc>
          <w:tcPr>
            <w:tcW w:w="4334" w:type="dxa"/>
          </w:tcPr>
          <w:p w:rsidR="00693DC8" w:rsidRPr="006F7E53" w:rsidRDefault="00693DC8" w:rsidP="003A22BA">
            <w:pPr>
              <w:numPr>
                <w:ilvl w:val="0"/>
                <w:numId w:val="1"/>
              </w:numPr>
              <w:shd w:val="clear" w:color="auto" w:fill="FFFFFF"/>
              <w:tabs>
                <w:tab w:val="clear" w:pos="720"/>
                <w:tab w:val="num" w:pos="0"/>
                <w:tab w:val="left" w:pos="889"/>
              </w:tabs>
              <w:ind w:left="0" w:firstLine="6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Никогда не завидуй другим. Если ты истинный патриот, докажи это делом </w:t>
            </w:r>
          </w:p>
        </w:tc>
        <w:tc>
          <w:tcPr>
            <w:tcW w:w="10515" w:type="dxa"/>
          </w:tcPr>
          <w:p w:rsidR="00693DC8" w:rsidRDefault="007164B3" w:rsidP="00871D04">
            <w:pPr>
              <w:pStyle w:val="a4"/>
              <w:spacing w:before="0" w:beforeAutospacing="0" w:after="0" w:afterAutospacing="0"/>
              <w:ind w:firstLine="666"/>
              <w:jc w:val="both"/>
              <w:rPr>
                <w:rStyle w:val="a5"/>
                <w:iCs/>
                <w:color w:val="000000"/>
                <w:szCs w:val="28"/>
              </w:rPr>
            </w:pPr>
            <w:r>
              <w:rPr>
                <w:rStyle w:val="a5"/>
                <w:iCs/>
                <w:color w:val="000000"/>
                <w:szCs w:val="28"/>
              </w:rPr>
              <w:t>Чамзырай Ч.Э.</w:t>
            </w:r>
          </w:p>
          <w:p w:rsidR="003E3D91" w:rsidRDefault="003E3D91" w:rsidP="003E3D91">
            <w:pPr>
              <w:autoSpaceDE w:val="0"/>
              <w:autoSpaceDN w:val="0"/>
              <w:adjustRightInd w:val="0"/>
              <w:ind w:firstLine="709"/>
              <w:jc w:val="both"/>
              <w:rPr>
                <w:rFonts w:ascii="Times New Roman" w:eastAsiaTheme="minorHAnsi" w:hAnsi="Times New Roman" w:cs="Times New Roman"/>
                <w:sz w:val="24"/>
                <w:szCs w:val="24"/>
                <w:lang w:eastAsia="en-US"/>
              </w:rPr>
            </w:pPr>
            <w:r w:rsidRPr="00662D96">
              <w:rPr>
                <w:rFonts w:ascii="Times New Roman" w:eastAsiaTheme="minorHAnsi" w:hAnsi="Times New Roman" w:cs="Times New Roman"/>
                <w:sz w:val="24"/>
                <w:szCs w:val="24"/>
                <w:lang w:eastAsia="en-US"/>
              </w:rPr>
              <w:t>Данным положение регламентированы нормы статьи 59 Конституции РФ и статьи 46 Конституции РТ, согласно которому з</w:t>
            </w:r>
            <w:r>
              <w:rPr>
                <w:rFonts w:ascii="Times New Roman" w:eastAsiaTheme="minorHAnsi" w:hAnsi="Times New Roman" w:cs="Times New Roman"/>
                <w:sz w:val="24"/>
                <w:szCs w:val="24"/>
                <w:lang w:eastAsia="en-US"/>
              </w:rPr>
              <w:t xml:space="preserve">ащита Отечества является долгом и обязанностью гражданина Российской Федерации.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8" w:history="1">
              <w:r w:rsidRPr="00662D96">
                <w:rPr>
                  <w:rFonts w:ascii="Times New Roman" w:eastAsiaTheme="minorHAnsi" w:hAnsi="Times New Roman" w:cs="Times New Roman"/>
                  <w:sz w:val="24"/>
                  <w:szCs w:val="24"/>
                  <w:lang w:eastAsia="en-US"/>
                </w:rPr>
                <w:t>законом</w:t>
              </w:r>
            </w:hyperlink>
            <w:r>
              <w:rPr>
                <w:rFonts w:ascii="Times New Roman" w:eastAsiaTheme="minorHAnsi" w:hAnsi="Times New Roman" w:cs="Times New Roman"/>
                <w:sz w:val="24"/>
                <w:szCs w:val="24"/>
                <w:lang w:eastAsia="en-US"/>
              </w:rPr>
              <w:t xml:space="preserve"> случаях имеет право на замену ее альтернативной гражданской службой.</w:t>
            </w:r>
          </w:p>
          <w:p w:rsidR="003E3D91" w:rsidRDefault="003E3D91" w:rsidP="003E3D91">
            <w:pPr>
              <w:autoSpaceDE w:val="0"/>
              <w:autoSpaceDN w:val="0"/>
              <w:adjustRightInd w:val="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Также статьей 21 Конституции РФ и статье 21 Конституции РТ определено, что достоинство личности охраняется государством. Ничто не может быть основанием для его умаления.</w:t>
            </w:r>
          </w:p>
          <w:p w:rsidR="003E3D91" w:rsidRDefault="003E3D91" w:rsidP="003E3D91">
            <w:pPr>
              <w:autoSpaceDE w:val="0"/>
              <w:autoSpaceDN w:val="0"/>
              <w:adjustRightInd w:val="0"/>
              <w:ind w:firstLine="709"/>
              <w:jc w:val="both"/>
              <w:rPr>
                <w:rFonts w:ascii="Times New Roman" w:eastAsiaTheme="minorHAnsi" w:hAnsi="Times New Roman" w:cs="Times New Roman"/>
                <w:sz w:val="24"/>
                <w:szCs w:val="24"/>
                <w:lang w:eastAsia="en-US"/>
              </w:rPr>
            </w:pPr>
            <w:r w:rsidRPr="00662D96">
              <w:rPr>
                <w:rFonts w:ascii="Times New Roman" w:eastAsiaTheme="minorHAnsi" w:hAnsi="Times New Roman" w:cs="Times New Roman"/>
                <w:bCs/>
                <w:sz w:val="24"/>
                <w:szCs w:val="24"/>
                <w:lang w:eastAsia="en-US"/>
              </w:rPr>
              <w:t>Кроме того, статей 45 Конституции РТ дополнительно регламентирована обязанность каждого</w:t>
            </w:r>
            <w:r>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sz w:val="24"/>
                <w:szCs w:val="24"/>
                <w:lang w:eastAsia="en-US"/>
              </w:rPr>
              <w:t>уважать права, свободы и достоинство других лиц.</w:t>
            </w:r>
          </w:p>
          <w:p w:rsidR="00693DC8" w:rsidRPr="00693DC8" w:rsidRDefault="003E3D91" w:rsidP="003E3D91">
            <w:pPr>
              <w:pStyle w:val="a4"/>
              <w:spacing w:before="0" w:beforeAutospacing="0" w:after="0" w:afterAutospacing="0"/>
              <w:ind w:firstLine="666"/>
              <w:jc w:val="both"/>
              <w:rPr>
                <w:rStyle w:val="a5"/>
                <w:iCs/>
                <w:color w:val="000000"/>
                <w:szCs w:val="28"/>
              </w:rPr>
            </w:pPr>
            <w:r>
              <w:rPr>
                <w:rFonts w:eastAsiaTheme="minorHAnsi"/>
                <w:lang w:eastAsia="en-US"/>
              </w:rPr>
              <w:t xml:space="preserve">Статьей </w:t>
            </w:r>
            <w:r w:rsidRPr="00662D96">
              <w:rPr>
                <w:rFonts w:eastAsiaTheme="minorHAnsi"/>
                <w:lang w:eastAsia="en-US"/>
              </w:rPr>
              <w:t>150 Гражданского кодекса Российской Федерации определено, что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w:t>
            </w:r>
            <w:r>
              <w:rPr>
                <w:rFonts w:eastAsiaTheme="minorHAnsi"/>
                <w:lang w:eastAsia="en-US"/>
              </w:rPr>
              <w:t>я тайна</w:t>
            </w:r>
            <w:r w:rsidRPr="00662D96">
              <w:rPr>
                <w:rFonts w:eastAsiaTheme="minorHAnsi"/>
                <w:lang w:eastAsia="en-US"/>
              </w:rPr>
              <w:t xml:space="preserve">, </w:t>
            </w:r>
            <w:r>
              <w:rPr>
                <w:rFonts w:eastAsiaTheme="minorHAnsi"/>
                <w:lang w:eastAsia="en-US"/>
              </w:rPr>
              <w:t xml:space="preserve">имя гражданина </w:t>
            </w:r>
            <w:r w:rsidRPr="00662D96">
              <w:rPr>
                <w:rFonts w:eastAsiaTheme="minorHAnsi"/>
                <w:lang w:eastAsia="en-US"/>
              </w:rPr>
              <w:t>неотчуждаемы и непередаваемы иным способом.</w:t>
            </w:r>
          </w:p>
        </w:tc>
      </w:tr>
      <w:tr w:rsidR="00B9438A" w:rsidRPr="006F7E53" w:rsidTr="00A81749">
        <w:tc>
          <w:tcPr>
            <w:tcW w:w="4334" w:type="dxa"/>
          </w:tcPr>
          <w:p w:rsidR="00B9438A" w:rsidRPr="006F7E53" w:rsidRDefault="00B9438A" w:rsidP="003A22BA">
            <w:pPr>
              <w:numPr>
                <w:ilvl w:val="0"/>
                <w:numId w:val="1"/>
              </w:numPr>
              <w:shd w:val="clear" w:color="auto" w:fill="FFFFFF"/>
              <w:tabs>
                <w:tab w:val="clear" w:pos="720"/>
                <w:tab w:val="num" w:pos="0"/>
                <w:tab w:val="left" w:pos="889"/>
              </w:tabs>
              <w:ind w:left="0" w:firstLine="606"/>
              <w:jc w:val="both"/>
              <w:rPr>
                <w:rFonts w:ascii="Times New Roman" w:eastAsia="Times New Roman" w:hAnsi="Times New Roman" w:cs="Times New Roman"/>
                <w:sz w:val="24"/>
                <w:szCs w:val="24"/>
              </w:rPr>
            </w:pPr>
            <w:r w:rsidRPr="006F7E53">
              <w:rPr>
                <w:rFonts w:ascii="Times New Roman" w:eastAsia="Times New Roman" w:hAnsi="Times New Roman" w:cs="Times New Roman"/>
                <w:sz w:val="24"/>
                <w:szCs w:val="24"/>
              </w:rPr>
              <w:t>Никогда не оскорбляй ничьих национальных и религиозных чувств, при этом уважай веру своих предков.</w:t>
            </w:r>
          </w:p>
        </w:tc>
        <w:tc>
          <w:tcPr>
            <w:tcW w:w="10515" w:type="dxa"/>
          </w:tcPr>
          <w:p w:rsidR="00871D04" w:rsidRPr="00693DC8" w:rsidRDefault="00871D04" w:rsidP="00871D04">
            <w:pPr>
              <w:pStyle w:val="a4"/>
              <w:spacing w:before="0" w:beforeAutospacing="0" w:after="0" w:afterAutospacing="0"/>
              <w:ind w:firstLine="666"/>
              <w:jc w:val="both"/>
              <w:rPr>
                <w:rStyle w:val="a5"/>
                <w:iCs/>
                <w:color w:val="000000"/>
                <w:szCs w:val="28"/>
              </w:rPr>
            </w:pPr>
            <w:r w:rsidRPr="00693DC8">
              <w:rPr>
                <w:rStyle w:val="a5"/>
                <w:iCs/>
                <w:color w:val="000000"/>
                <w:szCs w:val="28"/>
              </w:rPr>
              <w:t>Монгуш Б.М.</w:t>
            </w:r>
          </w:p>
          <w:p w:rsidR="00871D04" w:rsidRPr="00871D04" w:rsidRDefault="00871D04" w:rsidP="00871D04">
            <w:pPr>
              <w:ind w:firstLine="666"/>
              <w:jc w:val="both"/>
              <w:rPr>
                <w:rFonts w:ascii="Times New Roman" w:hAnsi="Times New Roman" w:cs="Times New Roman"/>
                <w:sz w:val="24"/>
                <w:szCs w:val="28"/>
              </w:rPr>
            </w:pPr>
            <w:r w:rsidRPr="00871D04">
              <w:rPr>
                <w:rFonts w:ascii="Times New Roman" w:hAnsi="Times New Roman" w:cs="Times New Roman"/>
                <w:sz w:val="24"/>
                <w:szCs w:val="28"/>
              </w:rPr>
              <w:t>Данная норма поддерживается не только статьей 3 Конституции Российской Федерации, в которой сказано, что единственным источником власти в Российской Федерации является ее многонациональный народ. Но и статьями 13,19,26 Конституции Российской Федерации, имеющих общий смысл, а именно запрет на ограничения прав граждан по признакам социальной, расовой, национальной, языковой или религиозной принадлежности и право каждого на пользование родным языком, на свободный выбор языка общения, воспитания, обучения и творчества.</w:t>
            </w:r>
          </w:p>
          <w:p w:rsidR="00871D04" w:rsidRPr="00871D04" w:rsidRDefault="00871D04" w:rsidP="00871D04">
            <w:pPr>
              <w:autoSpaceDE w:val="0"/>
              <w:autoSpaceDN w:val="0"/>
              <w:adjustRightInd w:val="0"/>
              <w:ind w:firstLine="666"/>
              <w:jc w:val="both"/>
              <w:outlineLvl w:val="0"/>
              <w:rPr>
                <w:rFonts w:ascii="Times New Roman" w:hAnsi="Times New Roman" w:cs="Times New Roman"/>
                <w:sz w:val="24"/>
                <w:szCs w:val="28"/>
              </w:rPr>
            </w:pPr>
            <w:r w:rsidRPr="00871D04">
              <w:rPr>
                <w:rFonts w:ascii="Times New Roman" w:hAnsi="Times New Roman" w:cs="Times New Roman"/>
                <w:sz w:val="24"/>
                <w:szCs w:val="28"/>
              </w:rPr>
              <w:t>При этом, согласно статье 44 Конституции Российской Федерации каждый обязан заботиться о сохранении исторического и культурного наследия, беречь памятники истории и культуры.</w:t>
            </w:r>
          </w:p>
          <w:p w:rsidR="00871D04" w:rsidRPr="00871D04" w:rsidRDefault="00871D04" w:rsidP="00871D04">
            <w:pPr>
              <w:ind w:firstLine="666"/>
              <w:jc w:val="both"/>
              <w:rPr>
                <w:rFonts w:ascii="Times New Roman" w:hAnsi="Times New Roman" w:cs="Times New Roman"/>
                <w:sz w:val="24"/>
                <w:szCs w:val="28"/>
              </w:rPr>
            </w:pPr>
            <w:r w:rsidRPr="00871D04">
              <w:rPr>
                <w:rFonts w:ascii="Times New Roman" w:hAnsi="Times New Roman" w:cs="Times New Roman"/>
                <w:bCs/>
                <w:sz w:val="24"/>
                <w:szCs w:val="28"/>
              </w:rPr>
              <w:t xml:space="preserve">Нормативно-правовое регулирование отношений в данной сфере находятся в совместном ведении </w:t>
            </w:r>
            <w:r w:rsidRPr="00871D04">
              <w:rPr>
                <w:rFonts w:ascii="Times New Roman" w:hAnsi="Times New Roman" w:cs="Times New Roman"/>
                <w:sz w:val="24"/>
                <w:szCs w:val="28"/>
              </w:rPr>
              <w:t>Российской Федерации и Республики Тыва:</w:t>
            </w:r>
          </w:p>
          <w:p w:rsidR="00395590" w:rsidRPr="00871D04" w:rsidRDefault="00871D04" w:rsidP="00871D04">
            <w:pPr>
              <w:ind w:firstLine="666"/>
              <w:jc w:val="both"/>
              <w:rPr>
                <w:rFonts w:ascii="Times New Roman" w:eastAsia="Times New Roman" w:hAnsi="Times New Roman" w:cs="Times New Roman"/>
                <w:sz w:val="24"/>
                <w:szCs w:val="28"/>
              </w:rPr>
            </w:pPr>
            <w:r w:rsidRPr="00871D04">
              <w:rPr>
                <w:rFonts w:ascii="Times New Roman" w:eastAsia="Times New Roman" w:hAnsi="Times New Roman" w:cs="Times New Roman"/>
                <w:sz w:val="24"/>
                <w:szCs w:val="28"/>
              </w:rPr>
              <w:lastRenderedPageBreak/>
              <w:t xml:space="preserve">Статьей 19 </w:t>
            </w:r>
            <w:r w:rsidR="00395590" w:rsidRPr="00871D04">
              <w:rPr>
                <w:rFonts w:ascii="Times New Roman" w:eastAsia="Times New Roman" w:hAnsi="Times New Roman" w:cs="Times New Roman"/>
                <w:sz w:val="24"/>
                <w:szCs w:val="28"/>
              </w:rPr>
              <w:t>Конституци</w:t>
            </w:r>
            <w:r w:rsidRPr="00871D04">
              <w:rPr>
                <w:rFonts w:ascii="Times New Roman" w:eastAsia="Times New Roman" w:hAnsi="Times New Roman" w:cs="Times New Roman"/>
                <w:sz w:val="24"/>
                <w:szCs w:val="28"/>
              </w:rPr>
              <w:t>и</w:t>
            </w:r>
            <w:r w:rsidR="00395590" w:rsidRPr="00871D04">
              <w:rPr>
                <w:rFonts w:ascii="Times New Roman" w:eastAsia="Times New Roman" w:hAnsi="Times New Roman" w:cs="Times New Roman"/>
                <w:sz w:val="24"/>
                <w:szCs w:val="28"/>
              </w:rPr>
              <w:t xml:space="preserve"> Р</w:t>
            </w:r>
            <w:r w:rsidR="00693DC8">
              <w:rPr>
                <w:rFonts w:ascii="Times New Roman" w:eastAsia="Times New Roman" w:hAnsi="Times New Roman" w:cs="Times New Roman"/>
                <w:sz w:val="24"/>
                <w:szCs w:val="28"/>
              </w:rPr>
              <w:t>еспубл</w:t>
            </w:r>
            <w:r w:rsidRPr="00871D04">
              <w:rPr>
                <w:rFonts w:ascii="Times New Roman" w:eastAsia="Times New Roman" w:hAnsi="Times New Roman" w:cs="Times New Roman"/>
                <w:sz w:val="24"/>
                <w:szCs w:val="28"/>
              </w:rPr>
              <w:t>ики Тыва установлено, что в</w:t>
            </w:r>
            <w:r w:rsidR="00395590" w:rsidRPr="00871D04">
              <w:rPr>
                <w:rFonts w:ascii="Times New Roman" w:eastAsia="Times New Roman" w:hAnsi="Times New Roman" w:cs="Times New Roman"/>
                <w:sz w:val="24"/>
                <w:szCs w:val="28"/>
              </w:rPr>
              <w:t xml:space="preserve"> Республике Тыва гарантируется равенство провозглашенных Конституцией Российской Федерации прав и свобод человека и гражданина независимо от пола, расы, национальности, языка, имущественного и должностного положения, происхождения, места жительства, отношения к </w:t>
            </w:r>
            <w:r w:rsidR="00065A76" w:rsidRPr="00871D04">
              <w:rPr>
                <w:rFonts w:ascii="Times New Roman" w:eastAsia="Times New Roman" w:hAnsi="Times New Roman" w:cs="Times New Roman"/>
                <w:sz w:val="24"/>
                <w:szCs w:val="28"/>
              </w:rPr>
              <w:t>религии</w:t>
            </w:r>
            <w:r w:rsidR="00F33063" w:rsidRPr="00871D04">
              <w:rPr>
                <w:rFonts w:ascii="Times New Roman" w:eastAsia="Times New Roman" w:hAnsi="Times New Roman" w:cs="Times New Roman"/>
                <w:sz w:val="24"/>
                <w:szCs w:val="28"/>
              </w:rPr>
              <w:t xml:space="preserve"> </w:t>
            </w:r>
            <w:r w:rsidR="00395590" w:rsidRPr="00871D04">
              <w:rPr>
                <w:rFonts w:ascii="Times New Roman" w:eastAsia="Times New Roman" w:hAnsi="Times New Roman" w:cs="Times New Roman"/>
                <w:sz w:val="24"/>
                <w:szCs w:val="28"/>
              </w:rPr>
              <w:t>и, убеждений, принадлежности к общественным объединениям, а также других обстоятельств. На территории Республики Тыва запрещаются любые формы ограничений прав граждан по признакам социальной, расовой, национальной, языковой или религиозной принадлежности.</w:t>
            </w:r>
          </w:p>
          <w:p w:rsidR="0063618A" w:rsidRPr="00871D04" w:rsidRDefault="0063618A" w:rsidP="00871D04">
            <w:pPr>
              <w:ind w:firstLine="666"/>
              <w:jc w:val="both"/>
              <w:rPr>
                <w:rFonts w:ascii="Times New Roman" w:eastAsia="Times New Roman" w:hAnsi="Times New Roman" w:cs="Times New Roman"/>
                <w:sz w:val="24"/>
                <w:szCs w:val="28"/>
              </w:rPr>
            </w:pPr>
            <w:r w:rsidRPr="00871D04">
              <w:rPr>
                <w:rFonts w:ascii="Times New Roman" w:eastAsia="Times New Roman" w:hAnsi="Times New Roman" w:cs="Times New Roman"/>
                <w:sz w:val="24"/>
                <w:szCs w:val="28"/>
              </w:rPr>
              <w:t>Конституционное положение о равенстве всех перед законом и судом является одним из фундаментальных начал правового государства, что, в свою очередь, сближает его нормативное содержание с требованием ч. 2 ст. 6 как одной из основ конституционного строя РФ, предусматривающей равенство зафиксированных в Конституции прав, свобод и обязанностей для каждого гражданина РФ. Получая же закрепление в гл. 2 Конституции, комментируемое положение приобретает юридические качества прежде всего принципа взаимоотношений государства с человеком и гражданином, основополагающей характеристики конституционного статуса личности. Данное конституционное положение полностью соответствует международно-правовым нормам, включая ст. 7 Всеобщей декларации прав человека, ст. 7 Международного пакта об экономических, социальных и культурных правах, ст. 14 и ч. 2 ст. 20 Международного пакта о гражданских и политических правах, ст. 14 Европейской конвенции о защите прав человека и основных свобод.</w:t>
            </w:r>
          </w:p>
          <w:p w:rsidR="00B9438A" w:rsidRPr="00871D04" w:rsidRDefault="00871D04" w:rsidP="00871D04">
            <w:pPr>
              <w:ind w:firstLine="666"/>
              <w:jc w:val="both"/>
              <w:rPr>
                <w:rFonts w:ascii="Times New Roman" w:eastAsia="Times New Roman" w:hAnsi="Times New Roman" w:cs="Times New Roman"/>
                <w:sz w:val="24"/>
                <w:szCs w:val="28"/>
              </w:rPr>
            </w:pPr>
            <w:r w:rsidRPr="00871D04">
              <w:rPr>
                <w:rFonts w:ascii="Times New Roman" w:eastAsia="Times New Roman" w:hAnsi="Times New Roman" w:cs="Times New Roman"/>
                <w:sz w:val="24"/>
                <w:szCs w:val="28"/>
              </w:rPr>
              <w:t xml:space="preserve">Кроме того, </w:t>
            </w:r>
            <w:hyperlink r:id="rId9" w:history="1">
              <w:r w:rsidR="005421DC" w:rsidRPr="00871D04">
                <w:rPr>
                  <w:rFonts w:ascii="Times New Roman" w:eastAsia="Times New Roman" w:hAnsi="Times New Roman" w:cs="Times New Roman"/>
                  <w:bCs/>
                  <w:sz w:val="24"/>
                  <w:szCs w:val="28"/>
                </w:rPr>
                <w:t>Уголовны</w:t>
              </w:r>
              <w:r w:rsidRPr="00871D04">
                <w:rPr>
                  <w:rFonts w:ascii="Times New Roman" w:eastAsia="Times New Roman" w:hAnsi="Times New Roman" w:cs="Times New Roman"/>
                  <w:bCs/>
                  <w:sz w:val="24"/>
                  <w:szCs w:val="28"/>
                </w:rPr>
                <w:t>м</w:t>
              </w:r>
              <w:r w:rsidR="005421DC" w:rsidRPr="00871D04">
                <w:rPr>
                  <w:rFonts w:ascii="Times New Roman" w:eastAsia="Times New Roman" w:hAnsi="Times New Roman" w:cs="Times New Roman"/>
                  <w:bCs/>
                  <w:sz w:val="24"/>
                  <w:szCs w:val="28"/>
                </w:rPr>
                <w:t xml:space="preserve"> кодекс</w:t>
              </w:r>
              <w:r w:rsidRPr="00871D04">
                <w:rPr>
                  <w:rFonts w:ascii="Times New Roman" w:eastAsia="Times New Roman" w:hAnsi="Times New Roman" w:cs="Times New Roman"/>
                  <w:bCs/>
                  <w:sz w:val="24"/>
                  <w:szCs w:val="28"/>
                </w:rPr>
                <w:t>ом</w:t>
              </w:r>
              <w:r w:rsidR="005421DC" w:rsidRPr="00871D04">
                <w:rPr>
                  <w:rFonts w:ascii="Times New Roman" w:eastAsia="Times New Roman" w:hAnsi="Times New Roman" w:cs="Times New Roman"/>
                  <w:bCs/>
                  <w:sz w:val="24"/>
                  <w:szCs w:val="28"/>
                </w:rPr>
                <w:t xml:space="preserve"> Российской Федерации</w:t>
              </w:r>
              <w:r w:rsidRPr="00871D04">
                <w:rPr>
                  <w:rFonts w:ascii="Times New Roman" w:eastAsia="Times New Roman" w:hAnsi="Times New Roman" w:cs="Times New Roman"/>
                  <w:bCs/>
                  <w:sz w:val="24"/>
                  <w:szCs w:val="28"/>
                </w:rPr>
                <w:t xml:space="preserve"> </w:t>
              </w:r>
            </w:hyperlink>
            <w:r w:rsidRPr="00871D04">
              <w:rPr>
                <w:rFonts w:ascii="Times New Roman" w:eastAsia="Times New Roman" w:hAnsi="Times New Roman" w:cs="Times New Roman"/>
                <w:bCs/>
                <w:sz w:val="24"/>
                <w:szCs w:val="28"/>
              </w:rPr>
              <w:t xml:space="preserve">предусмотрено наказание за </w:t>
            </w:r>
            <w:bookmarkStart w:id="1" w:name="dst643"/>
            <w:bookmarkEnd w:id="1"/>
            <w:r w:rsidR="005421DC" w:rsidRPr="00871D04">
              <w:rPr>
                <w:rFonts w:ascii="Times New Roman" w:eastAsia="Times New Roman" w:hAnsi="Times New Roman" w:cs="Times New Roman"/>
                <w:sz w:val="24"/>
                <w:szCs w:val="28"/>
              </w:rPr>
              <w:t>Дискриминаци</w:t>
            </w:r>
            <w:r w:rsidRPr="00871D04">
              <w:rPr>
                <w:rFonts w:ascii="Times New Roman" w:eastAsia="Times New Roman" w:hAnsi="Times New Roman" w:cs="Times New Roman"/>
                <w:sz w:val="24"/>
                <w:szCs w:val="28"/>
              </w:rPr>
              <w:t>ю</w:t>
            </w:r>
            <w:r w:rsidR="005421DC" w:rsidRPr="00871D04">
              <w:rPr>
                <w:rFonts w:ascii="Times New Roman" w:eastAsia="Times New Roman" w:hAnsi="Times New Roman" w:cs="Times New Roman"/>
                <w:sz w:val="24"/>
                <w:szCs w:val="28"/>
              </w:rPr>
              <w:t>,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w:t>
            </w:r>
            <w:r w:rsidRPr="00871D04">
              <w:rPr>
                <w:rFonts w:ascii="Times New Roman" w:eastAsia="Times New Roman" w:hAnsi="Times New Roman" w:cs="Times New Roman"/>
                <w:sz w:val="24"/>
                <w:szCs w:val="28"/>
              </w:rPr>
              <w:t>ем своего служебного положения,</w:t>
            </w:r>
          </w:p>
          <w:p w:rsidR="00A54CDE" w:rsidRPr="00871D04" w:rsidRDefault="00871D04" w:rsidP="00871D04">
            <w:pPr>
              <w:shd w:val="clear" w:color="auto" w:fill="FFFFFF"/>
              <w:ind w:firstLine="666"/>
              <w:jc w:val="both"/>
              <w:rPr>
                <w:rFonts w:ascii="Times New Roman" w:eastAsia="Times New Roman" w:hAnsi="Times New Roman" w:cs="Times New Roman"/>
                <w:sz w:val="24"/>
                <w:szCs w:val="28"/>
              </w:rPr>
            </w:pPr>
            <w:r w:rsidRPr="00871D04">
              <w:rPr>
                <w:rFonts w:ascii="Times New Roman" w:eastAsia="Times New Roman" w:hAnsi="Times New Roman" w:cs="Times New Roman"/>
                <w:sz w:val="24"/>
                <w:szCs w:val="28"/>
              </w:rPr>
              <w:t>На международном уровне запрет дискриминации человека предусмотрен ст. 14 Европейской конвенции о защите прав человека и основных свобод.</w:t>
            </w:r>
          </w:p>
        </w:tc>
      </w:tr>
      <w:tr w:rsidR="00693DC8" w:rsidRPr="006F7E53" w:rsidTr="00A81749">
        <w:tc>
          <w:tcPr>
            <w:tcW w:w="4334" w:type="dxa"/>
          </w:tcPr>
          <w:p w:rsidR="00693DC8" w:rsidRPr="006F7E53" w:rsidRDefault="00D01810" w:rsidP="003A22BA">
            <w:pPr>
              <w:shd w:val="clear" w:color="auto" w:fill="FFFFFF"/>
              <w:tabs>
                <w:tab w:val="left" w:pos="889"/>
              </w:tabs>
              <w:ind w:firstLine="6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t xml:space="preserve"> </w:t>
            </w:r>
            <w:r w:rsidRPr="00D01810">
              <w:rPr>
                <w:rFonts w:ascii="Times New Roman" w:eastAsia="Times New Roman" w:hAnsi="Times New Roman" w:cs="Times New Roman"/>
                <w:sz w:val="24"/>
                <w:szCs w:val="24"/>
              </w:rPr>
              <w:t>7.</w:t>
            </w:r>
            <w:r w:rsidRPr="00D01810">
              <w:rPr>
                <w:rFonts w:ascii="Times New Roman" w:eastAsia="Times New Roman" w:hAnsi="Times New Roman" w:cs="Times New Roman"/>
                <w:sz w:val="24"/>
                <w:szCs w:val="24"/>
              </w:rPr>
              <w:tab/>
              <w:t>Будь гордым и честным, сильным и благородным, готовым прийти на помощь. Береги и защищай младших, уважай и почитай старших, более всего родителей, даровавших тебе жизнь.</w:t>
            </w:r>
          </w:p>
        </w:tc>
        <w:tc>
          <w:tcPr>
            <w:tcW w:w="10515" w:type="dxa"/>
          </w:tcPr>
          <w:p w:rsidR="00693DC8" w:rsidRDefault="007164B3" w:rsidP="00871D04">
            <w:pPr>
              <w:pStyle w:val="a4"/>
              <w:spacing w:before="0" w:beforeAutospacing="0" w:after="0" w:afterAutospacing="0"/>
              <w:ind w:firstLine="666"/>
              <w:jc w:val="both"/>
              <w:rPr>
                <w:rStyle w:val="a5"/>
                <w:iCs/>
                <w:color w:val="000000"/>
                <w:szCs w:val="28"/>
              </w:rPr>
            </w:pPr>
            <w:r>
              <w:rPr>
                <w:rStyle w:val="a5"/>
                <w:iCs/>
                <w:color w:val="000000"/>
                <w:szCs w:val="28"/>
              </w:rPr>
              <w:t>Чамзырай Ч.Э.</w:t>
            </w:r>
          </w:p>
          <w:p w:rsidR="003E3D91" w:rsidRPr="00662D96" w:rsidRDefault="003E3D91" w:rsidP="003E3D91">
            <w:pPr>
              <w:autoSpaceDE w:val="0"/>
              <w:autoSpaceDN w:val="0"/>
              <w:adjustRightInd w:val="0"/>
              <w:ind w:firstLine="709"/>
              <w:jc w:val="both"/>
              <w:rPr>
                <w:rFonts w:ascii="Times New Roman" w:eastAsiaTheme="minorHAnsi" w:hAnsi="Times New Roman" w:cs="Times New Roman"/>
                <w:sz w:val="24"/>
                <w:szCs w:val="24"/>
                <w:lang w:eastAsia="en-US"/>
              </w:rPr>
            </w:pPr>
            <w:r w:rsidRPr="00662D96">
              <w:rPr>
                <w:rFonts w:ascii="Times New Roman" w:eastAsiaTheme="minorHAnsi" w:hAnsi="Times New Roman" w:cs="Times New Roman"/>
                <w:sz w:val="24"/>
                <w:szCs w:val="24"/>
                <w:lang w:eastAsia="en-US"/>
              </w:rPr>
              <w:t xml:space="preserve">В тувинских семьях культивировались определенные взаимоотношения между детьми. Младшие относились к старшим с большим послушанием и почтительностью. По традиции это сохранилось до настоящего времени. Большое внимание уделялось формированию у детей высоких, по представлениям своего времени, нравственных качеств и определённых запретов: употреблять спиртные напитки, курить, играть в азартные игры, сквернословить. Воспитание детей осуществлялось целиком через семью. </w:t>
            </w:r>
          </w:p>
          <w:p w:rsidR="003E3D91" w:rsidRPr="00662D96" w:rsidRDefault="003E3D91" w:rsidP="003E3D91">
            <w:pPr>
              <w:autoSpaceDE w:val="0"/>
              <w:autoSpaceDN w:val="0"/>
              <w:adjustRightInd w:val="0"/>
              <w:ind w:firstLine="709"/>
              <w:jc w:val="both"/>
              <w:rPr>
                <w:rFonts w:ascii="Times New Roman" w:eastAsiaTheme="minorHAnsi" w:hAnsi="Times New Roman" w:cs="Times New Roman"/>
                <w:sz w:val="24"/>
                <w:szCs w:val="24"/>
                <w:lang w:eastAsia="en-US"/>
              </w:rPr>
            </w:pPr>
            <w:r w:rsidRPr="00662D96">
              <w:rPr>
                <w:rFonts w:ascii="Times New Roman" w:eastAsiaTheme="minorHAnsi" w:hAnsi="Times New Roman" w:cs="Times New Roman"/>
                <w:sz w:val="24"/>
                <w:szCs w:val="24"/>
                <w:lang w:eastAsia="en-US"/>
              </w:rPr>
              <w:t>Мужчина – опора для своих престарелых родителей и племянников, оставшихся сиротами.</w:t>
            </w:r>
          </w:p>
          <w:p w:rsidR="003E3D91" w:rsidRDefault="003E3D91" w:rsidP="003E3D91">
            <w:pPr>
              <w:autoSpaceDE w:val="0"/>
              <w:autoSpaceDN w:val="0"/>
              <w:adjustRightInd w:val="0"/>
              <w:ind w:firstLine="709"/>
              <w:jc w:val="both"/>
              <w:rPr>
                <w:rFonts w:ascii="Times New Roman" w:eastAsiaTheme="minorHAnsi" w:hAnsi="Times New Roman" w:cs="Times New Roman"/>
                <w:sz w:val="24"/>
                <w:szCs w:val="24"/>
                <w:lang w:eastAsia="en-US"/>
              </w:rPr>
            </w:pPr>
            <w:r w:rsidRPr="00662D96">
              <w:rPr>
                <w:rFonts w:ascii="Times New Roman" w:eastAsiaTheme="minorHAnsi" w:hAnsi="Times New Roman" w:cs="Times New Roman"/>
                <w:sz w:val="24"/>
                <w:szCs w:val="24"/>
                <w:lang w:eastAsia="en-US"/>
              </w:rPr>
              <w:t xml:space="preserve">В традиционном обществе уважение к старшим было возведено в ранг закона, так как самым ценным в старшем поколении был их жизненный опыт – опыт выживания, знание обычаев, </w:t>
            </w:r>
            <w:r w:rsidRPr="00662D96">
              <w:rPr>
                <w:rFonts w:ascii="Times New Roman" w:eastAsiaTheme="minorHAnsi" w:hAnsi="Times New Roman" w:cs="Times New Roman"/>
                <w:sz w:val="24"/>
                <w:szCs w:val="24"/>
                <w:lang w:eastAsia="en-US"/>
              </w:rPr>
              <w:lastRenderedPageBreak/>
              <w:t>традиций, которые регулировали жизнь. Традиционная семья была интернатом для пожилых членов аала.</w:t>
            </w:r>
          </w:p>
          <w:p w:rsidR="003E3D91" w:rsidRDefault="003E3D91" w:rsidP="003E3D91">
            <w:pPr>
              <w:autoSpaceDE w:val="0"/>
              <w:autoSpaceDN w:val="0"/>
              <w:adjustRightInd w:val="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 связи с чем, статьей 38 Конституции РФ и статьей 31 Конституции РТ семья, материнство, отцовство и детство находятся под защитой государства.</w:t>
            </w:r>
          </w:p>
          <w:p w:rsidR="003E3D91" w:rsidRDefault="003E3D91" w:rsidP="003E3D91">
            <w:pPr>
              <w:autoSpaceDE w:val="0"/>
              <w:autoSpaceDN w:val="0"/>
              <w:adjustRightInd w:val="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Кроме того, статьей 70 Конституции РТ определено, что Республика Тыва способствует укреплению семьи, проявляет заботу о ней путем создания и развития широкой сети детских учреждений, не допускает вмешательства в ее дела и обеспечивает беспрепятственное осуществление членами семьи своих прав.</w:t>
            </w:r>
          </w:p>
          <w:p w:rsidR="003E3D91" w:rsidRPr="00662D96" w:rsidRDefault="003E3D91" w:rsidP="003E3D91">
            <w:pPr>
              <w:autoSpaceDE w:val="0"/>
              <w:autoSpaceDN w:val="0"/>
              <w:adjustRightInd w:val="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Также статьей 87 </w:t>
            </w:r>
            <w:hyperlink r:id="rId10" w:history="1">
              <w:r w:rsidRPr="00662D96">
                <w:rPr>
                  <w:rFonts w:ascii="Times New Roman" w:eastAsiaTheme="minorHAnsi" w:hAnsi="Times New Roman" w:cs="Times New Roman"/>
                  <w:sz w:val="24"/>
                  <w:szCs w:val="24"/>
                  <w:lang w:eastAsia="en-US"/>
                </w:rPr>
                <w:t>Семейн</w:t>
              </w:r>
              <w:r>
                <w:rPr>
                  <w:rFonts w:ascii="Times New Roman" w:eastAsiaTheme="minorHAnsi" w:hAnsi="Times New Roman" w:cs="Times New Roman"/>
                  <w:sz w:val="24"/>
                  <w:szCs w:val="24"/>
                  <w:lang w:eastAsia="en-US"/>
                </w:rPr>
                <w:t>ого</w:t>
              </w:r>
              <w:r w:rsidRPr="00662D96">
                <w:rPr>
                  <w:rFonts w:ascii="Times New Roman" w:eastAsiaTheme="minorHAnsi" w:hAnsi="Times New Roman" w:cs="Times New Roman"/>
                  <w:sz w:val="24"/>
                  <w:szCs w:val="24"/>
                  <w:lang w:eastAsia="en-US"/>
                </w:rPr>
                <w:t xml:space="preserve"> кодекс</w:t>
              </w:r>
              <w:r>
                <w:rPr>
                  <w:rFonts w:ascii="Times New Roman" w:eastAsiaTheme="minorHAnsi" w:hAnsi="Times New Roman" w:cs="Times New Roman"/>
                  <w:sz w:val="24"/>
                  <w:szCs w:val="24"/>
                  <w:lang w:eastAsia="en-US"/>
                </w:rPr>
                <w:t xml:space="preserve">а Российской Федерации </w:t>
              </w:r>
            </w:hyperlink>
            <w:r>
              <w:rPr>
                <w:rFonts w:ascii="Times New Roman" w:eastAsiaTheme="minorHAnsi" w:hAnsi="Times New Roman" w:cs="Times New Roman"/>
                <w:sz w:val="24"/>
                <w:szCs w:val="24"/>
                <w:lang w:eastAsia="en-US"/>
              </w:rPr>
              <w:t>регламентированы обязанности</w:t>
            </w:r>
            <w:bookmarkStart w:id="2" w:name="dst100408"/>
            <w:bookmarkEnd w:id="2"/>
            <w:r>
              <w:rPr>
                <w:rFonts w:ascii="Times New Roman" w:eastAsiaTheme="minorHAnsi" w:hAnsi="Times New Roman" w:cs="Times New Roman"/>
                <w:sz w:val="24"/>
                <w:szCs w:val="24"/>
                <w:lang w:eastAsia="en-US"/>
              </w:rPr>
              <w:t xml:space="preserve"> трудоспособных совершеннолетних детей</w:t>
            </w:r>
            <w:r w:rsidRPr="00662D96">
              <w:rPr>
                <w:rFonts w:ascii="Times New Roman" w:eastAsiaTheme="minorHAnsi" w:hAnsi="Times New Roman" w:cs="Times New Roman"/>
                <w:sz w:val="24"/>
                <w:szCs w:val="24"/>
                <w:lang w:eastAsia="en-US"/>
              </w:rPr>
              <w:t xml:space="preserve"> содержать своих нетрудоспособных нуждающихся в помощи родителей и заботиться о них.</w:t>
            </w:r>
          </w:p>
          <w:p w:rsidR="003E3D91" w:rsidRDefault="003E3D91" w:rsidP="003E3D91">
            <w:pPr>
              <w:shd w:val="clear" w:color="auto" w:fill="FFFFFF"/>
              <w:autoSpaceDE w:val="0"/>
              <w:autoSpaceDN w:val="0"/>
              <w:adjustRightInd w:val="0"/>
              <w:ind w:firstLine="709"/>
              <w:jc w:val="both"/>
              <w:outlineLvl w:val="0"/>
              <w:rPr>
                <w:rFonts w:ascii="Times New Roman" w:eastAsiaTheme="minorHAnsi" w:hAnsi="Times New Roman" w:cs="Times New Roman"/>
                <w:sz w:val="24"/>
                <w:szCs w:val="24"/>
                <w:lang w:eastAsia="en-US"/>
              </w:rPr>
            </w:pPr>
            <w:r w:rsidRPr="00662D96">
              <w:rPr>
                <w:rFonts w:ascii="Times New Roman" w:eastAsiaTheme="minorHAnsi" w:hAnsi="Times New Roman" w:cs="Times New Roman"/>
                <w:sz w:val="24"/>
                <w:szCs w:val="24"/>
                <w:lang w:eastAsia="en-US"/>
              </w:rPr>
              <w:t xml:space="preserve">Отношения, складывающиеся в семье между родителями и детьми, естественно предполагают взаимность и добровольность в оказании помощи друг другу и поддержки. </w:t>
            </w:r>
            <w:r>
              <w:rPr>
                <w:rFonts w:ascii="Times New Roman" w:eastAsiaTheme="minorHAnsi" w:hAnsi="Times New Roman" w:cs="Times New Roman"/>
                <w:sz w:val="24"/>
                <w:szCs w:val="24"/>
                <w:lang w:eastAsia="en-US"/>
              </w:rPr>
              <w:t>В</w:t>
            </w:r>
            <w:r w:rsidRPr="00662D96">
              <w:rPr>
                <w:rFonts w:ascii="Times New Roman" w:eastAsiaTheme="minorHAnsi" w:hAnsi="Times New Roman" w:cs="Times New Roman"/>
                <w:sz w:val="24"/>
                <w:szCs w:val="24"/>
                <w:lang w:eastAsia="en-US"/>
              </w:rPr>
              <w:t>не зависимости от материального и семейного положения взрослых трудоспособных детей родители вправе получить от них необходимое для поддержани</w:t>
            </w:r>
            <w:r>
              <w:rPr>
                <w:rFonts w:ascii="Times New Roman" w:eastAsiaTheme="minorHAnsi" w:hAnsi="Times New Roman" w:cs="Times New Roman"/>
                <w:sz w:val="24"/>
                <w:szCs w:val="24"/>
                <w:lang w:eastAsia="en-US"/>
              </w:rPr>
              <w:t>я жизнедеятельности содержание.</w:t>
            </w:r>
          </w:p>
          <w:p w:rsidR="003E3D91" w:rsidRPr="00693DC8" w:rsidRDefault="003E3D91" w:rsidP="003E3D91">
            <w:pPr>
              <w:pStyle w:val="a4"/>
              <w:spacing w:before="0" w:beforeAutospacing="0" w:after="0" w:afterAutospacing="0"/>
              <w:ind w:firstLine="666"/>
              <w:jc w:val="both"/>
              <w:rPr>
                <w:rStyle w:val="a5"/>
                <w:iCs/>
                <w:color w:val="000000"/>
                <w:szCs w:val="28"/>
              </w:rPr>
            </w:pPr>
            <w:r>
              <w:rPr>
                <w:rFonts w:eastAsiaTheme="minorHAnsi"/>
                <w:lang w:eastAsia="en-US"/>
              </w:rPr>
              <w:t>Кроме того, статьей 54 Семейного Кодекса</w:t>
            </w:r>
            <w:bookmarkStart w:id="3" w:name="dst100410"/>
            <w:bookmarkEnd w:id="3"/>
            <w:r>
              <w:rPr>
                <w:rFonts w:eastAsiaTheme="minorHAnsi"/>
                <w:lang w:eastAsia="en-US"/>
              </w:rPr>
              <w:t xml:space="preserve"> ребенок должен</w:t>
            </w:r>
            <w:r w:rsidRPr="00662D96">
              <w:rPr>
                <w:rFonts w:eastAsiaTheme="minorHAnsi"/>
                <w:lang w:eastAsia="en-US"/>
              </w:rPr>
              <w:t xml:space="preserve"> жить и воспитываться в семье</w:t>
            </w:r>
            <w:r>
              <w:rPr>
                <w:rFonts w:eastAsiaTheme="minorHAnsi"/>
                <w:lang w:eastAsia="en-US"/>
              </w:rPr>
              <w:t xml:space="preserve">, </w:t>
            </w:r>
            <w:r w:rsidRPr="00662D96">
              <w:rPr>
                <w:rFonts w:eastAsiaTheme="minorHAnsi"/>
                <w:lang w:eastAsia="en-US"/>
              </w:rPr>
              <w:t>знать своих родителей, право на их заботу, право н</w:t>
            </w:r>
            <w:r>
              <w:rPr>
                <w:rFonts w:eastAsiaTheme="minorHAnsi"/>
                <w:lang w:eastAsia="en-US"/>
              </w:rPr>
              <w:t xml:space="preserve">а совместное с ними проживание, </w:t>
            </w:r>
            <w:r w:rsidRPr="00662D96">
              <w:rPr>
                <w:rFonts w:eastAsiaTheme="minorHAnsi"/>
                <w:lang w:eastAsia="en-US"/>
              </w:rPr>
              <w:t>н</w:t>
            </w:r>
            <w:r>
              <w:rPr>
                <w:rFonts w:eastAsiaTheme="minorHAnsi"/>
                <w:lang w:eastAsia="en-US"/>
              </w:rPr>
              <w:t>а воспитание своими родителями и всестороннее развитие.</w:t>
            </w:r>
          </w:p>
        </w:tc>
      </w:tr>
      <w:tr w:rsidR="00924FA5" w:rsidRPr="006F7E53" w:rsidTr="00A81749">
        <w:tc>
          <w:tcPr>
            <w:tcW w:w="4334" w:type="dxa"/>
          </w:tcPr>
          <w:p w:rsidR="00924FA5" w:rsidRDefault="00924FA5" w:rsidP="003A22BA">
            <w:pPr>
              <w:shd w:val="clear" w:color="auto" w:fill="FFFFFF"/>
              <w:tabs>
                <w:tab w:val="left" w:pos="889"/>
              </w:tabs>
              <w:ind w:firstLine="6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924FA5">
              <w:rPr>
                <w:rFonts w:ascii="Times New Roman" w:eastAsia="Times New Roman" w:hAnsi="Times New Roman" w:cs="Times New Roman"/>
                <w:sz w:val="24"/>
                <w:szCs w:val="24"/>
              </w:rPr>
              <w:t>8. Дорожи именем и честью своей семьи, и своего рода, ибо по твоим поступкам и делам будут судить не только о тебе, но и о твоем народе.</w:t>
            </w:r>
          </w:p>
        </w:tc>
        <w:tc>
          <w:tcPr>
            <w:tcW w:w="10515" w:type="dxa"/>
          </w:tcPr>
          <w:p w:rsidR="00924FA5" w:rsidRPr="005D657A" w:rsidRDefault="00924FA5" w:rsidP="00924FA5">
            <w:pPr>
              <w:jc w:val="both"/>
              <w:rPr>
                <w:rFonts w:ascii="Times New Roman" w:hAnsi="Times New Roman" w:cs="Times New Roman"/>
                <w:b/>
              </w:rPr>
            </w:pPr>
            <w:r>
              <w:rPr>
                <w:rFonts w:ascii="Times New Roman" w:hAnsi="Times New Roman" w:cs="Times New Roman"/>
                <w:b/>
              </w:rPr>
              <w:t xml:space="preserve">            </w:t>
            </w:r>
            <w:r w:rsidRPr="005D657A">
              <w:rPr>
                <w:rFonts w:ascii="Times New Roman" w:hAnsi="Times New Roman" w:cs="Times New Roman"/>
                <w:b/>
              </w:rPr>
              <w:t xml:space="preserve">Артаа Ч.Э.  </w:t>
            </w:r>
          </w:p>
          <w:p w:rsidR="00924FA5" w:rsidRDefault="00924FA5" w:rsidP="00924FA5">
            <w:pPr>
              <w:jc w:val="both"/>
            </w:pPr>
            <w:r>
              <w:rPr>
                <w:rFonts w:ascii="Times New Roman" w:hAnsi="Times New Roman" w:cs="Times New Roman"/>
              </w:rPr>
              <w:t xml:space="preserve">            Каждый мужчина, где бы он не оказался должен вести себя достойно, смиренно, защищать свое имя, семью и честь. Имя (фамилия) всего рода передается из поколения в поколения, один плохой поступок, следовательно, из-за одного человека, будут судить весь род. </w:t>
            </w:r>
            <w:r>
              <w:t xml:space="preserve"> </w:t>
            </w:r>
          </w:p>
          <w:p w:rsidR="00924FA5" w:rsidRDefault="00924FA5" w:rsidP="00924FA5">
            <w:pPr>
              <w:jc w:val="both"/>
              <w:rPr>
                <w:rFonts w:ascii="Times New Roman" w:hAnsi="Times New Roman" w:cs="Times New Roman"/>
              </w:rPr>
            </w:pPr>
            <w:r>
              <w:rPr>
                <w:rFonts w:ascii="Times New Roman" w:hAnsi="Times New Roman" w:cs="Times New Roman"/>
              </w:rPr>
              <w:t xml:space="preserve">            </w:t>
            </w:r>
            <w:r w:rsidRPr="00D31CBD">
              <w:rPr>
                <w:rFonts w:ascii="Times New Roman" w:hAnsi="Times New Roman" w:cs="Times New Roman"/>
              </w:rPr>
              <w:t>В традиционной тувинской семье ответственность за семью, ее настоящее и будущее нес мужчина. Он был главой семьи. Его биологическая роль в воспроизводстве общества дополнялась социальной родительской ролью.</w:t>
            </w:r>
            <w:r>
              <w:rPr>
                <w:rFonts w:ascii="Times New Roman" w:hAnsi="Times New Roman" w:cs="Times New Roman"/>
              </w:rPr>
              <w:t xml:space="preserve"> </w:t>
            </w:r>
            <w:r w:rsidRPr="00D31CBD">
              <w:rPr>
                <w:rFonts w:ascii="Times New Roman" w:hAnsi="Times New Roman" w:cs="Times New Roman"/>
              </w:rPr>
              <w:t xml:space="preserve">Мужчина был главным воспитателем своих детей. С раннего детства тувинские дети, наряду с колыбельной матери, слышат колыбельную отца. </w:t>
            </w:r>
          </w:p>
          <w:p w:rsidR="00924FA5" w:rsidRDefault="00924FA5" w:rsidP="00924FA5">
            <w:pPr>
              <w:jc w:val="both"/>
              <w:rPr>
                <w:rFonts w:ascii="Times New Roman" w:hAnsi="Times New Roman" w:cs="Times New Roman"/>
              </w:rPr>
            </w:pPr>
            <w:r>
              <w:rPr>
                <w:rFonts w:ascii="Times New Roman" w:hAnsi="Times New Roman" w:cs="Times New Roman"/>
              </w:rPr>
              <w:t xml:space="preserve">           Гражданский кодекс гласит, </w:t>
            </w:r>
            <w:r w:rsidRPr="005D657A">
              <w:rPr>
                <w:rFonts w:ascii="Times New Roman" w:hAnsi="Times New Roman" w:cs="Times New Roman"/>
              </w:rPr>
              <w:t>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r>
              <w:rPr>
                <w:rFonts w:ascii="Times New Roman" w:hAnsi="Times New Roman" w:cs="Times New Roman"/>
              </w:rPr>
              <w:t xml:space="preserve"> </w:t>
            </w:r>
            <w:r>
              <w:t xml:space="preserve"> </w:t>
            </w:r>
            <w:r w:rsidRPr="005D657A">
              <w:rPr>
                <w:rFonts w:ascii="Times New Roman" w:hAnsi="Times New Roman" w:cs="Times New Roman"/>
              </w:rPr>
              <w:t>Институт нематериальных благ играет чрезвычайно важную роль в правовом регулировании статуса личности. Охрана нематериальных благ — одна из задач правовой системы развитого демократического общества.</w:t>
            </w:r>
          </w:p>
          <w:p w:rsidR="00924FA5" w:rsidRPr="00693DC8" w:rsidRDefault="00924FA5" w:rsidP="00924FA5">
            <w:pPr>
              <w:jc w:val="both"/>
              <w:rPr>
                <w:rStyle w:val="a5"/>
                <w:iCs/>
                <w:color w:val="000000"/>
                <w:szCs w:val="28"/>
              </w:rPr>
            </w:pPr>
          </w:p>
        </w:tc>
      </w:tr>
    </w:tbl>
    <w:p w:rsidR="00B9438A" w:rsidRDefault="00B9438A" w:rsidP="00924FA5">
      <w:pPr>
        <w:shd w:val="clear" w:color="auto" w:fill="FFFFFF"/>
        <w:spacing w:after="0" w:line="240" w:lineRule="auto"/>
        <w:ind w:firstLine="709"/>
        <w:jc w:val="center"/>
      </w:pPr>
    </w:p>
    <w:p w:rsidR="00A81749" w:rsidRDefault="00A81749" w:rsidP="00924FA5">
      <w:pPr>
        <w:shd w:val="clear" w:color="auto" w:fill="FFFFFF"/>
        <w:spacing w:after="0" w:line="240" w:lineRule="auto"/>
        <w:ind w:firstLine="709"/>
        <w:jc w:val="center"/>
      </w:pPr>
    </w:p>
    <w:p w:rsidR="00A81749" w:rsidRDefault="00A81749" w:rsidP="00924FA5">
      <w:pPr>
        <w:shd w:val="clear" w:color="auto" w:fill="FFFFFF"/>
        <w:spacing w:after="0" w:line="240" w:lineRule="auto"/>
        <w:ind w:firstLine="709"/>
        <w:jc w:val="center"/>
      </w:pPr>
    </w:p>
    <w:tbl>
      <w:tblPr>
        <w:tblStyle w:val="a3"/>
        <w:tblW w:w="0" w:type="auto"/>
        <w:tblLook w:val="04A0" w:firstRow="1" w:lastRow="0" w:firstColumn="1" w:lastColumn="0" w:noHBand="0" w:noVBand="1"/>
      </w:tblPr>
      <w:tblGrid>
        <w:gridCol w:w="4106"/>
        <w:gridCol w:w="10454"/>
      </w:tblGrid>
      <w:tr w:rsidR="00A81749" w:rsidTr="00A81749">
        <w:tc>
          <w:tcPr>
            <w:tcW w:w="4106" w:type="dxa"/>
          </w:tcPr>
          <w:p w:rsidR="00A81749" w:rsidRDefault="00A81749" w:rsidP="00A81749">
            <w:pPr>
              <w:jc w:val="both"/>
            </w:pPr>
            <w:r>
              <w:rPr>
                <w:rFonts w:ascii="Times New Roman" w:eastAsia="Times New Roman" w:hAnsi="Times New Roman" w:cs="Times New Roman"/>
                <w:sz w:val="24"/>
                <w:szCs w:val="24"/>
              </w:rPr>
              <w:lastRenderedPageBreak/>
              <w:t xml:space="preserve">9. </w:t>
            </w:r>
            <w:r w:rsidRPr="006F7E53">
              <w:rPr>
                <w:rFonts w:ascii="Times New Roman" w:eastAsia="Times New Roman" w:hAnsi="Times New Roman" w:cs="Times New Roman"/>
                <w:sz w:val="24"/>
                <w:szCs w:val="24"/>
              </w:rPr>
              <w:t>Как высшую заповедь предков, усвой истину – величие настоящего мужчины никогда не измерялось богатством, а лишь ответственностью и долгом перед семьей, народом и Отечеством.</w:t>
            </w:r>
          </w:p>
        </w:tc>
        <w:tc>
          <w:tcPr>
            <w:tcW w:w="10454" w:type="dxa"/>
          </w:tcPr>
          <w:p w:rsidR="00A81749" w:rsidRDefault="00A81749" w:rsidP="00A81749">
            <w:pPr>
              <w:rPr>
                <w:rFonts w:ascii="Times New Roman" w:hAnsi="Times New Roman" w:cs="Times New Roman"/>
              </w:rPr>
            </w:pPr>
            <w:r>
              <w:t xml:space="preserve">           </w:t>
            </w:r>
            <w:r w:rsidRPr="005D657A">
              <w:rPr>
                <w:rFonts w:ascii="Times New Roman" w:hAnsi="Times New Roman" w:cs="Times New Roman"/>
                <w:b/>
              </w:rPr>
              <w:t>Артаа Ч.Э</w:t>
            </w:r>
            <w:r>
              <w:rPr>
                <w:rFonts w:ascii="Times New Roman" w:hAnsi="Times New Roman" w:cs="Times New Roman"/>
              </w:rPr>
              <w:t xml:space="preserve">. </w:t>
            </w:r>
          </w:p>
          <w:p w:rsidR="00A81749" w:rsidRDefault="00A81749" w:rsidP="00A81749">
            <w:pPr>
              <w:rPr>
                <w:rFonts w:ascii="Times New Roman" w:hAnsi="Times New Roman" w:cs="Times New Roman"/>
              </w:rPr>
            </w:pPr>
            <w:r>
              <w:rPr>
                <w:rFonts w:ascii="Times New Roman" w:hAnsi="Times New Roman" w:cs="Times New Roman"/>
              </w:rPr>
              <w:t xml:space="preserve">          С древних веков мужчина считается главой семьи. Мужчина несет полную ответственность за свою семью, за ее благополучие. Еще одним из главных обязанностей мужчин является защита Отечества, за отечеством стоит родная земля где он вырос, семья, мать и все что ему очень дорог.</w:t>
            </w:r>
          </w:p>
          <w:p w:rsidR="00A81749" w:rsidRDefault="00A81749" w:rsidP="00A81749">
            <w:pPr>
              <w:rPr>
                <w:rFonts w:ascii="Times New Roman" w:hAnsi="Times New Roman" w:cs="Times New Roman"/>
              </w:rPr>
            </w:pPr>
            <w:r>
              <w:rPr>
                <w:rFonts w:ascii="Times New Roman" w:hAnsi="Times New Roman" w:cs="Times New Roman"/>
              </w:rPr>
              <w:t xml:space="preserve">          Статья 59 Конституции РФ гласит, з</w:t>
            </w:r>
            <w:r w:rsidRPr="005413EE">
              <w:rPr>
                <w:rFonts w:ascii="Times New Roman" w:hAnsi="Times New Roman" w:cs="Times New Roman"/>
              </w:rPr>
              <w:t>ащита Отечества является долгом и обязанностью гражданина Российской Федерации</w:t>
            </w:r>
            <w:r>
              <w:rPr>
                <w:rFonts w:ascii="Times New Roman" w:hAnsi="Times New Roman" w:cs="Times New Roman"/>
              </w:rPr>
              <w:t xml:space="preserve">. </w:t>
            </w:r>
            <w:r>
              <w:t xml:space="preserve"> </w:t>
            </w:r>
            <w:r w:rsidRPr="005413EE">
              <w:rPr>
                <w:rFonts w:ascii="Times New Roman" w:hAnsi="Times New Roman" w:cs="Times New Roman"/>
              </w:rPr>
              <w:t>Защита Отечества - не только правовое, но прежде всего нравственное требование к каждому гражданину, моральный долг, всеобщая обязанность. Она направлена на защиту страны, ее населения, материальных и духовных ценностей. Защита Отечества выражается в обеспечении обороны страны и безопасности государства.</w:t>
            </w:r>
          </w:p>
          <w:p w:rsidR="00A81749" w:rsidRPr="005D657A" w:rsidRDefault="00A81749" w:rsidP="00A81749">
            <w:pPr>
              <w:rPr>
                <w:rFonts w:ascii="Times New Roman" w:hAnsi="Times New Roman" w:cs="Times New Roman"/>
              </w:rPr>
            </w:pPr>
          </w:p>
        </w:tc>
      </w:tr>
    </w:tbl>
    <w:p w:rsidR="00A81749" w:rsidRDefault="00A81749" w:rsidP="00924FA5">
      <w:pPr>
        <w:shd w:val="clear" w:color="auto" w:fill="FFFFFF"/>
        <w:spacing w:after="0" w:line="240" w:lineRule="auto"/>
        <w:ind w:firstLine="709"/>
        <w:jc w:val="center"/>
      </w:pPr>
    </w:p>
    <w:p w:rsidR="00A81749" w:rsidRPr="006F7E53" w:rsidRDefault="00A81749" w:rsidP="00924FA5">
      <w:pPr>
        <w:shd w:val="clear" w:color="auto" w:fill="FFFFFF"/>
        <w:spacing w:after="0" w:line="240" w:lineRule="auto"/>
        <w:ind w:firstLine="709"/>
        <w:jc w:val="center"/>
      </w:pPr>
    </w:p>
    <w:sectPr w:rsidR="00A81749" w:rsidRPr="006F7E53" w:rsidSect="009D15B2">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8F0" w:rsidRDefault="008148F0" w:rsidP="003744EC">
      <w:pPr>
        <w:spacing w:after="0" w:line="240" w:lineRule="auto"/>
      </w:pPr>
      <w:r>
        <w:separator/>
      </w:r>
    </w:p>
  </w:endnote>
  <w:endnote w:type="continuationSeparator" w:id="0">
    <w:p w:rsidR="008148F0" w:rsidRDefault="008148F0" w:rsidP="00374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8F0" w:rsidRDefault="008148F0" w:rsidP="003744EC">
      <w:pPr>
        <w:spacing w:after="0" w:line="240" w:lineRule="auto"/>
      </w:pPr>
      <w:r>
        <w:separator/>
      </w:r>
    </w:p>
  </w:footnote>
  <w:footnote w:type="continuationSeparator" w:id="0">
    <w:p w:rsidR="008148F0" w:rsidRDefault="008148F0" w:rsidP="00374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459F0"/>
    <w:multiLevelType w:val="multilevel"/>
    <w:tmpl w:val="50BE0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38A"/>
    <w:rsid w:val="000475A5"/>
    <w:rsid w:val="00065A76"/>
    <w:rsid w:val="000B4BA5"/>
    <w:rsid w:val="00104EBA"/>
    <w:rsid w:val="001764FB"/>
    <w:rsid w:val="00360F62"/>
    <w:rsid w:val="0036672C"/>
    <w:rsid w:val="003744EC"/>
    <w:rsid w:val="00395590"/>
    <w:rsid w:val="003A22BA"/>
    <w:rsid w:val="003E3D91"/>
    <w:rsid w:val="005421DC"/>
    <w:rsid w:val="005A769F"/>
    <w:rsid w:val="0063618A"/>
    <w:rsid w:val="00660FDC"/>
    <w:rsid w:val="00693DC8"/>
    <w:rsid w:val="006F7E53"/>
    <w:rsid w:val="007164B3"/>
    <w:rsid w:val="007D4241"/>
    <w:rsid w:val="008148F0"/>
    <w:rsid w:val="00833830"/>
    <w:rsid w:val="00863404"/>
    <w:rsid w:val="00871D04"/>
    <w:rsid w:val="00877EA6"/>
    <w:rsid w:val="00924FA5"/>
    <w:rsid w:val="009D15B2"/>
    <w:rsid w:val="00A3047C"/>
    <w:rsid w:val="00A54CDE"/>
    <w:rsid w:val="00A81749"/>
    <w:rsid w:val="00A81C99"/>
    <w:rsid w:val="00AA56D3"/>
    <w:rsid w:val="00AF2890"/>
    <w:rsid w:val="00B9438A"/>
    <w:rsid w:val="00BD41A7"/>
    <w:rsid w:val="00C03C40"/>
    <w:rsid w:val="00C84036"/>
    <w:rsid w:val="00CF27E8"/>
    <w:rsid w:val="00D01810"/>
    <w:rsid w:val="00D87066"/>
    <w:rsid w:val="00D9327A"/>
    <w:rsid w:val="00DA110F"/>
    <w:rsid w:val="00DC1775"/>
    <w:rsid w:val="00E9591D"/>
    <w:rsid w:val="00F33063"/>
    <w:rsid w:val="00FA0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B98EC-661C-4F7C-AFBE-A1A08FB5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BA5"/>
  </w:style>
  <w:style w:type="paragraph" w:styleId="1">
    <w:name w:val="heading 1"/>
    <w:basedOn w:val="a"/>
    <w:link w:val="10"/>
    <w:uiPriority w:val="9"/>
    <w:qFormat/>
    <w:rsid w:val="005421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3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B9438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9438A"/>
    <w:rPr>
      <w:b/>
      <w:bCs/>
    </w:rPr>
  </w:style>
  <w:style w:type="paragraph" w:customStyle="1" w:styleId="formattext">
    <w:name w:val="formattext"/>
    <w:basedOn w:val="a"/>
    <w:rsid w:val="00B943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421DC"/>
    <w:rPr>
      <w:rFonts w:ascii="Times New Roman" w:eastAsia="Times New Roman" w:hAnsi="Times New Roman" w:cs="Times New Roman"/>
      <w:b/>
      <w:bCs/>
      <w:kern w:val="36"/>
      <w:sz w:val="48"/>
      <w:szCs w:val="48"/>
    </w:rPr>
  </w:style>
  <w:style w:type="character" w:styleId="a6">
    <w:name w:val="Hyperlink"/>
    <w:basedOn w:val="a0"/>
    <w:uiPriority w:val="99"/>
    <w:unhideWhenUsed/>
    <w:rsid w:val="005421DC"/>
    <w:rPr>
      <w:color w:val="0000FF"/>
      <w:u w:val="single"/>
    </w:rPr>
  </w:style>
  <w:style w:type="character" w:customStyle="1" w:styleId="blk">
    <w:name w:val="blk"/>
    <w:basedOn w:val="a0"/>
    <w:rsid w:val="005421DC"/>
  </w:style>
  <w:style w:type="character" w:customStyle="1" w:styleId="hl">
    <w:name w:val="hl"/>
    <w:basedOn w:val="a0"/>
    <w:rsid w:val="005421DC"/>
  </w:style>
  <w:style w:type="character" w:customStyle="1" w:styleId="nobr">
    <w:name w:val="nobr"/>
    <w:basedOn w:val="a0"/>
    <w:rsid w:val="0054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76970">
      <w:bodyDiv w:val="1"/>
      <w:marLeft w:val="0"/>
      <w:marRight w:val="0"/>
      <w:marTop w:val="0"/>
      <w:marBottom w:val="0"/>
      <w:divBdr>
        <w:top w:val="none" w:sz="0" w:space="0" w:color="auto"/>
        <w:left w:val="none" w:sz="0" w:space="0" w:color="auto"/>
        <w:bottom w:val="none" w:sz="0" w:space="0" w:color="auto"/>
        <w:right w:val="none" w:sz="0" w:space="0" w:color="auto"/>
      </w:divBdr>
    </w:div>
    <w:div w:id="291907552">
      <w:bodyDiv w:val="1"/>
      <w:marLeft w:val="0"/>
      <w:marRight w:val="0"/>
      <w:marTop w:val="0"/>
      <w:marBottom w:val="0"/>
      <w:divBdr>
        <w:top w:val="none" w:sz="0" w:space="0" w:color="auto"/>
        <w:left w:val="none" w:sz="0" w:space="0" w:color="auto"/>
        <w:bottom w:val="none" w:sz="0" w:space="0" w:color="auto"/>
        <w:right w:val="none" w:sz="0" w:space="0" w:color="auto"/>
      </w:divBdr>
    </w:div>
    <w:div w:id="367923236">
      <w:bodyDiv w:val="1"/>
      <w:marLeft w:val="0"/>
      <w:marRight w:val="0"/>
      <w:marTop w:val="0"/>
      <w:marBottom w:val="0"/>
      <w:divBdr>
        <w:top w:val="none" w:sz="0" w:space="0" w:color="auto"/>
        <w:left w:val="none" w:sz="0" w:space="0" w:color="auto"/>
        <w:bottom w:val="none" w:sz="0" w:space="0" w:color="auto"/>
        <w:right w:val="none" w:sz="0" w:space="0" w:color="auto"/>
      </w:divBdr>
    </w:div>
    <w:div w:id="604532346">
      <w:bodyDiv w:val="1"/>
      <w:marLeft w:val="0"/>
      <w:marRight w:val="0"/>
      <w:marTop w:val="0"/>
      <w:marBottom w:val="0"/>
      <w:divBdr>
        <w:top w:val="none" w:sz="0" w:space="0" w:color="auto"/>
        <w:left w:val="none" w:sz="0" w:space="0" w:color="auto"/>
        <w:bottom w:val="none" w:sz="0" w:space="0" w:color="auto"/>
        <w:right w:val="none" w:sz="0" w:space="0" w:color="auto"/>
      </w:divBdr>
      <w:divsChild>
        <w:div w:id="1462922812">
          <w:marLeft w:val="0"/>
          <w:marRight w:val="0"/>
          <w:marTop w:val="0"/>
          <w:marBottom w:val="0"/>
          <w:divBdr>
            <w:top w:val="none" w:sz="0" w:space="0" w:color="auto"/>
            <w:left w:val="none" w:sz="0" w:space="0" w:color="auto"/>
            <w:bottom w:val="none" w:sz="0" w:space="0" w:color="auto"/>
            <w:right w:val="none" w:sz="0" w:space="0" w:color="auto"/>
          </w:divBdr>
        </w:div>
      </w:divsChild>
    </w:div>
    <w:div w:id="686367313">
      <w:bodyDiv w:val="1"/>
      <w:marLeft w:val="0"/>
      <w:marRight w:val="0"/>
      <w:marTop w:val="0"/>
      <w:marBottom w:val="0"/>
      <w:divBdr>
        <w:top w:val="none" w:sz="0" w:space="0" w:color="auto"/>
        <w:left w:val="none" w:sz="0" w:space="0" w:color="auto"/>
        <w:bottom w:val="none" w:sz="0" w:space="0" w:color="auto"/>
        <w:right w:val="none" w:sz="0" w:space="0" w:color="auto"/>
      </w:divBdr>
      <w:divsChild>
        <w:div w:id="750466602">
          <w:marLeft w:val="0"/>
          <w:marRight w:val="0"/>
          <w:marTop w:val="120"/>
          <w:marBottom w:val="0"/>
          <w:divBdr>
            <w:top w:val="none" w:sz="0" w:space="0" w:color="auto"/>
            <w:left w:val="none" w:sz="0" w:space="0" w:color="auto"/>
            <w:bottom w:val="none" w:sz="0" w:space="0" w:color="auto"/>
            <w:right w:val="none" w:sz="0" w:space="0" w:color="auto"/>
          </w:divBdr>
        </w:div>
        <w:div w:id="891964114">
          <w:marLeft w:val="0"/>
          <w:marRight w:val="0"/>
          <w:marTop w:val="0"/>
          <w:marBottom w:val="0"/>
          <w:divBdr>
            <w:top w:val="none" w:sz="0" w:space="0" w:color="auto"/>
            <w:left w:val="none" w:sz="0" w:space="0" w:color="auto"/>
            <w:bottom w:val="none" w:sz="0" w:space="0" w:color="auto"/>
            <w:right w:val="none" w:sz="0" w:space="0" w:color="auto"/>
          </w:divBdr>
          <w:divsChild>
            <w:div w:id="2080055216">
              <w:marLeft w:val="0"/>
              <w:marRight w:val="0"/>
              <w:marTop w:val="120"/>
              <w:marBottom w:val="0"/>
              <w:divBdr>
                <w:top w:val="none" w:sz="0" w:space="0" w:color="auto"/>
                <w:left w:val="none" w:sz="0" w:space="0" w:color="auto"/>
                <w:bottom w:val="none" w:sz="0" w:space="0" w:color="auto"/>
                <w:right w:val="none" w:sz="0" w:space="0" w:color="auto"/>
              </w:divBdr>
            </w:div>
          </w:divsChild>
        </w:div>
        <w:div w:id="167720142">
          <w:marLeft w:val="0"/>
          <w:marRight w:val="0"/>
          <w:marTop w:val="0"/>
          <w:marBottom w:val="0"/>
          <w:divBdr>
            <w:top w:val="none" w:sz="0" w:space="0" w:color="auto"/>
            <w:left w:val="none" w:sz="0" w:space="0" w:color="auto"/>
            <w:bottom w:val="none" w:sz="0" w:space="0" w:color="auto"/>
            <w:right w:val="none" w:sz="0" w:space="0" w:color="auto"/>
          </w:divBdr>
        </w:div>
        <w:div w:id="1217740390">
          <w:marLeft w:val="0"/>
          <w:marRight w:val="0"/>
          <w:marTop w:val="120"/>
          <w:marBottom w:val="0"/>
          <w:divBdr>
            <w:top w:val="none" w:sz="0" w:space="0" w:color="auto"/>
            <w:left w:val="none" w:sz="0" w:space="0" w:color="auto"/>
            <w:bottom w:val="none" w:sz="0" w:space="0" w:color="auto"/>
            <w:right w:val="none" w:sz="0" w:space="0" w:color="auto"/>
          </w:divBdr>
        </w:div>
        <w:div w:id="2054768863">
          <w:marLeft w:val="0"/>
          <w:marRight w:val="0"/>
          <w:marTop w:val="120"/>
          <w:marBottom w:val="0"/>
          <w:divBdr>
            <w:top w:val="none" w:sz="0" w:space="0" w:color="auto"/>
            <w:left w:val="none" w:sz="0" w:space="0" w:color="auto"/>
            <w:bottom w:val="none" w:sz="0" w:space="0" w:color="auto"/>
            <w:right w:val="none" w:sz="0" w:space="0" w:color="auto"/>
          </w:divBdr>
        </w:div>
        <w:div w:id="669260533">
          <w:marLeft w:val="0"/>
          <w:marRight w:val="0"/>
          <w:marTop w:val="120"/>
          <w:marBottom w:val="0"/>
          <w:divBdr>
            <w:top w:val="none" w:sz="0" w:space="0" w:color="auto"/>
            <w:left w:val="none" w:sz="0" w:space="0" w:color="auto"/>
            <w:bottom w:val="none" w:sz="0" w:space="0" w:color="auto"/>
            <w:right w:val="none" w:sz="0" w:space="0" w:color="auto"/>
          </w:divBdr>
        </w:div>
      </w:divsChild>
    </w:div>
    <w:div w:id="758453488">
      <w:bodyDiv w:val="1"/>
      <w:marLeft w:val="0"/>
      <w:marRight w:val="0"/>
      <w:marTop w:val="0"/>
      <w:marBottom w:val="0"/>
      <w:divBdr>
        <w:top w:val="none" w:sz="0" w:space="0" w:color="auto"/>
        <w:left w:val="none" w:sz="0" w:space="0" w:color="auto"/>
        <w:bottom w:val="none" w:sz="0" w:space="0" w:color="auto"/>
        <w:right w:val="none" w:sz="0" w:space="0" w:color="auto"/>
      </w:divBdr>
    </w:div>
    <w:div w:id="879516263">
      <w:bodyDiv w:val="1"/>
      <w:marLeft w:val="0"/>
      <w:marRight w:val="0"/>
      <w:marTop w:val="0"/>
      <w:marBottom w:val="0"/>
      <w:divBdr>
        <w:top w:val="none" w:sz="0" w:space="0" w:color="auto"/>
        <w:left w:val="none" w:sz="0" w:space="0" w:color="auto"/>
        <w:bottom w:val="none" w:sz="0" w:space="0" w:color="auto"/>
        <w:right w:val="none" w:sz="0" w:space="0" w:color="auto"/>
      </w:divBdr>
      <w:divsChild>
        <w:div w:id="1672483480">
          <w:marLeft w:val="0"/>
          <w:marRight w:val="0"/>
          <w:marTop w:val="120"/>
          <w:marBottom w:val="0"/>
          <w:divBdr>
            <w:top w:val="none" w:sz="0" w:space="0" w:color="auto"/>
            <w:left w:val="none" w:sz="0" w:space="0" w:color="auto"/>
            <w:bottom w:val="none" w:sz="0" w:space="0" w:color="auto"/>
            <w:right w:val="none" w:sz="0" w:space="0" w:color="auto"/>
          </w:divBdr>
        </w:div>
        <w:div w:id="1625497799">
          <w:marLeft w:val="0"/>
          <w:marRight w:val="0"/>
          <w:marTop w:val="120"/>
          <w:marBottom w:val="0"/>
          <w:divBdr>
            <w:top w:val="none" w:sz="0" w:space="0" w:color="auto"/>
            <w:left w:val="none" w:sz="0" w:space="0" w:color="auto"/>
            <w:bottom w:val="none" w:sz="0" w:space="0" w:color="auto"/>
            <w:right w:val="none" w:sz="0" w:space="0" w:color="auto"/>
          </w:divBdr>
        </w:div>
        <w:div w:id="1995984651">
          <w:marLeft w:val="0"/>
          <w:marRight w:val="0"/>
          <w:marTop w:val="120"/>
          <w:marBottom w:val="0"/>
          <w:divBdr>
            <w:top w:val="none" w:sz="0" w:space="0" w:color="auto"/>
            <w:left w:val="none" w:sz="0" w:space="0" w:color="auto"/>
            <w:bottom w:val="none" w:sz="0" w:space="0" w:color="auto"/>
            <w:right w:val="none" w:sz="0" w:space="0" w:color="auto"/>
          </w:divBdr>
        </w:div>
        <w:div w:id="1714578840">
          <w:marLeft w:val="0"/>
          <w:marRight w:val="0"/>
          <w:marTop w:val="120"/>
          <w:marBottom w:val="0"/>
          <w:divBdr>
            <w:top w:val="none" w:sz="0" w:space="0" w:color="auto"/>
            <w:left w:val="none" w:sz="0" w:space="0" w:color="auto"/>
            <w:bottom w:val="none" w:sz="0" w:space="0" w:color="auto"/>
            <w:right w:val="none" w:sz="0" w:space="0" w:color="auto"/>
          </w:divBdr>
        </w:div>
        <w:div w:id="442843865">
          <w:marLeft w:val="0"/>
          <w:marRight w:val="0"/>
          <w:marTop w:val="120"/>
          <w:marBottom w:val="0"/>
          <w:divBdr>
            <w:top w:val="none" w:sz="0" w:space="0" w:color="auto"/>
            <w:left w:val="none" w:sz="0" w:space="0" w:color="auto"/>
            <w:bottom w:val="none" w:sz="0" w:space="0" w:color="auto"/>
            <w:right w:val="none" w:sz="0" w:space="0" w:color="auto"/>
          </w:divBdr>
        </w:div>
        <w:div w:id="619455910">
          <w:marLeft w:val="0"/>
          <w:marRight w:val="0"/>
          <w:marTop w:val="120"/>
          <w:marBottom w:val="0"/>
          <w:divBdr>
            <w:top w:val="none" w:sz="0" w:space="0" w:color="auto"/>
            <w:left w:val="none" w:sz="0" w:space="0" w:color="auto"/>
            <w:bottom w:val="none" w:sz="0" w:space="0" w:color="auto"/>
            <w:right w:val="none" w:sz="0" w:space="0" w:color="auto"/>
          </w:divBdr>
        </w:div>
        <w:div w:id="1387679461">
          <w:marLeft w:val="0"/>
          <w:marRight w:val="0"/>
          <w:marTop w:val="120"/>
          <w:marBottom w:val="0"/>
          <w:divBdr>
            <w:top w:val="none" w:sz="0" w:space="0" w:color="auto"/>
            <w:left w:val="none" w:sz="0" w:space="0" w:color="auto"/>
            <w:bottom w:val="none" w:sz="0" w:space="0" w:color="auto"/>
            <w:right w:val="none" w:sz="0" w:space="0" w:color="auto"/>
          </w:divBdr>
        </w:div>
        <w:div w:id="1378235974">
          <w:marLeft w:val="0"/>
          <w:marRight w:val="0"/>
          <w:marTop w:val="120"/>
          <w:marBottom w:val="0"/>
          <w:divBdr>
            <w:top w:val="none" w:sz="0" w:space="0" w:color="auto"/>
            <w:left w:val="none" w:sz="0" w:space="0" w:color="auto"/>
            <w:bottom w:val="none" w:sz="0" w:space="0" w:color="auto"/>
            <w:right w:val="none" w:sz="0" w:space="0" w:color="auto"/>
          </w:divBdr>
        </w:div>
      </w:divsChild>
    </w:div>
    <w:div w:id="905795738">
      <w:bodyDiv w:val="1"/>
      <w:marLeft w:val="0"/>
      <w:marRight w:val="0"/>
      <w:marTop w:val="0"/>
      <w:marBottom w:val="0"/>
      <w:divBdr>
        <w:top w:val="none" w:sz="0" w:space="0" w:color="auto"/>
        <w:left w:val="none" w:sz="0" w:space="0" w:color="auto"/>
        <w:bottom w:val="none" w:sz="0" w:space="0" w:color="auto"/>
        <w:right w:val="none" w:sz="0" w:space="0" w:color="auto"/>
      </w:divBdr>
    </w:div>
    <w:div w:id="969751395">
      <w:bodyDiv w:val="1"/>
      <w:marLeft w:val="0"/>
      <w:marRight w:val="0"/>
      <w:marTop w:val="0"/>
      <w:marBottom w:val="0"/>
      <w:divBdr>
        <w:top w:val="none" w:sz="0" w:space="0" w:color="auto"/>
        <w:left w:val="none" w:sz="0" w:space="0" w:color="auto"/>
        <w:bottom w:val="none" w:sz="0" w:space="0" w:color="auto"/>
        <w:right w:val="none" w:sz="0" w:space="0" w:color="auto"/>
      </w:divBdr>
    </w:div>
    <w:div w:id="974874307">
      <w:bodyDiv w:val="1"/>
      <w:marLeft w:val="0"/>
      <w:marRight w:val="0"/>
      <w:marTop w:val="0"/>
      <w:marBottom w:val="0"/>
      <w:divBdr>
        <w:top w:val="none" w:sz="0" w:space="0" w:color="auto"/>
        <w:left w:val="none" w:sz="0" w:space="0" w:color="auto"/>
        <w:bottom w:val="none" w:sz="0" w:space="0" w:color="auto"/>
        <w:right w:val="none" w:sz="0" w:space="0" w:color="auto"/>
      </w:divBdr>
      <w:divsChild>
        <w:div w:id="2139256328">
          <w:marLeft w:val="0"/>
          <w:marRight w:val="0"/>
          <w:marTop w:val="0"/>
          <w:marBottom w:val="0"/>
          <w:divBdr>
            <w:top w:val="none" w:sz="0" w:space="0" w:color="auto"/>
            <w:left w:val="none" w:sz="0" w:space="0" w:color="auto"/>
            <w:bottom w:val="none" w:sz="0" w:space="0" w:color="auto"/>
            <w:right w:val="none" w:sz="0" w:space="0" w:color="auto"/>
          </w:divBdr>
        </w:div>
      </w:divsChild>
    </w:div>
    <w:div w:id="1062606875">
      <w:bodyDiv w:val="1"/>
      <w:marLeft w:val="0"/>
      <w:marRight w:val="0"/>
      <w:marTop w:val="0"/>
      <w:marBottom w:val="0"/>
      <w:divBdr>
        <w:top w:val="none" w:sz="0" w:space="0" w:color="auto"/>
        <w:left w:val="none" w:sz="0" w:space="0" w:color="auto"/>
        <w:bottom w:val="none" w:sz="0" w:space="0" w:color="auto"/>
        <w:right w:val="none" w:sz="0" w:space="0" w:color="auto"/>
      </w:divBdr>
    </w:div>
    <w:div w:id="1188713738">
      <w:bodyDiv w:val="1"/>
      <w:marLeft w:val="0"/>
      <w:marRight w:val="0"/>
      <w:marTop w:val="0"/>
      <w:marBottom w:val="0"/>
      <w:divBdr>
        <w:top w:val="none" w:sz="0" w:space="0" w:color="auto"/>
        <w:left w:val="none" w:sz="0" w:space="0" w:color="auto"/>
        <w:bottom w:val="none" w:sz="0" w:space="0" w:color="auto"/>
        <w:right w:val="none" w:sz="0" w:space="0" w:color="auto"/>
      </w:divBdr>
    </w:div>
    <w:div w:id="1268082295">
      <w:bodyDiv w:val="1"/>
      <w:marLeft w:val="0"/>
      <w:marRight w:val="0"/>
      <w:marTop w:val="0"/>
      <w:marBottom w:val="0"/>
      <w:divBdr>
        <w:top w:val="none" w:sz="0" w:space="0" w:color="auto"/>
        <w:left w:val="none" w:sz="0" w:space="0" w:color="auto"/>
        <w:bottom w:val="none" w:sz="0" w:space="0" w:color="auto"/>
        <w:right w:val="none" w:sz="0" w:space="0" w:color="auto"/>
      </w:divBdr>
      <w:divsChild>
        <w:div w:id="2103992690">
          <w:marLeft w:val="0"/>
          <w:marRight w:val="0"/>
          <w:marTop w:val="120"/>
          <w:marBottom w:val="0"/>
          <w:divBdr>
            <w:top w:val="none" w:sz="0" w:space="0" w:color="auto"/>
            <w:left w:val="none" w:sz="0" w:space="0" w:color="auto"/>
            <w:bottom w:val="none" w:sz="0" w:space="0" w:color="auto"/>
            <w:right w:val="none" w:sz="0" w:space="0" w:color="auto"/>
          </w:divBdr>
        </w:div>
        <w:div w:id="356587311">
          <w:marLeft w:val="0"/>
          <w:marRight w:val="0"/>
          <w:marTop w:val="0"/>
          <w:marBottom w:val="0"/>
          <w:divBdr>
            <w:top w:val="none" w:sz="0" w:space="0" w:color="auto"/>
            <w:left w:val="none" w:sz="0" w:space="0" w:color="auto"/>
            <w:bottom w:val="none" w:sz="0" w:space="0" w:color="auto"/>
            <w:right w:val="none" w:sz="0" w:space="0" w:color="auto"/>
          </w:divBdr>
          <w:divsChild>
            <w:div w:id="1761370316">
              <w:marLeft w:val="0"/>
              <w:marRight w:val="0"/>
              <w:marTop w:val="120"/>
              <w:marBottom w:val="0"/>
              <w:divBdr>
                <w:top w:val="none" w:sz="0" w:space="0" w:color="auto"/>
                <w:left w:val="none" w:sz="0" w:space="0" w:color="auto"/>
                <w:bottom w:val="none" w:sz="0" w:space="0" w:color="auto"/>
                <w:right w:val="none" w:sz="0" w:space="0" w:color="auto"/>
              </w:divBdr>
            </w:div>
          </w:divsChild>
        </w:div>
        <w:div w:id="1698119581">
          <w:marLeft w:val="0"/>
          <w:marRight w:val="0"/>
          <w:marTop w:val="0"/>
          <w:marBottom w:val="0"/>
          <w:divBdr>
            <w:top w:val="none" w:sz="0" w:space="0" w:color="auto"/>
            <w:left w:val="none" w:sz="0" w:space="0" w:color="auto"/>
            <w:bottom w:val="none" w:sz="0" w:space="0" w:color="auto"/>
            <w:right w:val="none" w:sz="0" w:space="0" w:color="auto"/>
          </w:divBdr>
        </w:div>
        <w:div w:id="367611181">
          <w:marLeft w:val="0"/>
          <w:marRight w:val="0"/>
          <w:marTop w:val="120"/>
          <w:marBottom w:val="0"/>
          <w:divBdr>
            <w:top w:val="none" w:sz="0" w:space="0" w:color="auto"/>
            <w:left w:val="none" w:sz="0" w:space="0" w:color="auto"/>
            <w:bottom w:val="none" w:sz="0" w:space="0" w:color="auto"/>
            <w:right w:val="none" w:sz="0" w:space="0" w:color="auto"/>
          </w:divBdr>
        </w:div>
        <w:div w:id="1234268658">
          <w:marLeft w:val="0"/>
          <w:marRight w:val="0"/>
          <w:marTop w:val="120"/>
          <w:marBottom w:val="0"/>
          <w:divBdr>
            <w:top w:val="none" w:sz="0" w:space="0" w:color="auto"/>
            <w:left w:val="none" w:sz="0" w:space="0" w:color="auto"/>
            <w:bottom w:val="none" w:sz="0" w:space="0" w:color="auto"/>
            <w:right w:val="none" w:sz="0" w:space="0" w:color="auto"/>
          </w:divBdr>
        </w:div>
        <w:div w:id="13729670">
          <w:marLeft w:val="0"/>
          <w:marRight w:val="0"/>
          <w:marTop w:val="120"/>
          <w:marBottom w:val="0"/>
          <w:divBdr>
            <w:top w:val="none" w:sz="0" w:space="0" w:color="auto"/>
            <w:left w:val="none" w:sz="0" w:space="0" w:color="auto"/>
            <w:bottom w:val="none" w:sz="0" w:space="0" w:color="auto"/>
            <w:right w:val="none" w:sz="0" w:space="0" w:color="auto"/>
          </w:divBdr>
        </w:div>
        <w:div w:id="1816334074">
          <w:marLeft w:val="0"/>
          <w:marRight w:val="0"/>
          <w:marTop w:val="120"/>
          <w:marBottom w:val="0"/>
          <w:divBdr>
            <w:top w:val="none" w:sz="0" w:space="0" w:color="auto"/>
            <w:left w:val="none" w:sz="0" w:space="0" w:color="auto"/>
            <w:bottom w:val="none" w:sz="0" w:space="0" w:color="auto"/>
            <w:right w:val="none" w:sz="0" w:space="0" w:color="auto"/>
          </w:divBdr>
        </w:div>
        <w:div w:id="589507592">
          <w:marLeft w:val="0"/>
          <w:marRight w:val="0"/>
          <w:marTop w:val="120"/>
          <w:marBottom w:val="0"/>
          <w:divBdr>
            <w:top w:val="none" w:sz="0" w:space="0" w:color="auto"/>
            <w:left w:val="none" w:sz="0" w:space="0" w:color="auto"/>
            <w:bottom w:val="none" w:sz="0" w:space="0" w:color="auto"/>
            <w:right w:val="none" w:sz="0" w:space="0" w:color="auto"/>
          </w:divBdr>
        </w:div>
      </w:divsChild>
    </w:div>
    <w:div w:id="1359745299">
      <w:bodyDiv w:val="1"/>
      <w:marLeft w:val="0"/>
      <w:marRight w:val="0"/>
      <w:marTop w:val="0"/>
      <w:marBottom w:val="0"/>
      <w:divBdr>
        <w:top w:val="none" w:sz="0" w:space="0" w:color="auto"/>
        <w:left w:val="none" w:sz="0" w:space="0" w:color="auto"/>
        <w:bottom w:val="none" w:sz="0" w:space="0" w:color="auto"/>
        <w:right w:val="none" w:sz="0" w:space="0" w:color="auto"/>
      </w:divBdr>
    </w:div>
    <w:div w:id="1381514449">
      <w:bodyDiv w:val="1"/>
      <w:marLeft w:val="0"/>
      <w:marRight w:val="0"/>
      <w:marTop w:val="0"/>
      <w:marBottom w:val="0"/>
      <w:divBdr>
        <w:top w:val="none" w:sz="0" w:space="0" w:color="auto"/>
        <w:left w:val="none" w:sz="0" w:space="0" w:color="auto"/>
        <w:bottom w:val="none" w:sz="0" w:space="0" w:color="auto"/>
        <w:right w:val="none" w:sz="0" w:space="0" w:color="auto"/>
      </w:divBdr>
    </w:div>
    <w:div w:id="1630890252">
      <w:bodyDiv w:val="1"/>
      <w:marLeft w:val="0"/>
      <w:marRight w:val="0"/>
      <w:marTop w:val="0"/>
      <w:marBottom w:val="0"/>
      <w:divBdr>
        <w:top w:val="none" w:sz="0" w:space="0" w:color="auto"/>
        <w:left w:val="none" w:sz="0" w:space="0" w:color="auto"/>
        <w:bottom w:val="none" w:sz="0" w:space="0" w:color="auto"/>
        <w:right w:val="none" w:sz="0" w:space="0" w:color="auto"/>
      </w:divBdr>
    </w:div>
    <w:div w:id="1668512051">
      <w:bodyDiv w:val="1"/>
      <w:marLeft w:val="0"/>
      <w:marRight w:val="0"/>
      <w:marTop w:val="0"/>
      <w:marBottom w:val="0"/>
      <w:divBdr>
        <w:top w:val="none" w:sz="0" w:space="0" w:color="auto"/>
        <w:left w:val="none" w:sz="0" w:space="0" w:color="auto"/>
        <w:bottom w:val="none" w:sz="0" w:space="0" w:color="auto"/>
        <w:right w:val="none" w:sz="0" w:space="0" w:color="auto"/>
      </w:divBdr>
      <w:divsChild>
        <w:div w:id="843594622">
          <w:marLeft w:val="0"/>
          <w:marRight w:val="0"/>
          <w:marTop w:val="0"/>
          <w:marBottom w:val="0"/>
          <w:divBdr>
            <w:top w:val="none" w:sz="0" w:space="0" w:color="auto"/>
            <w:left w:val="none" w:sz="0" w:space="0" w:color="auto"/>
            <w:bottom w:val="none" w:sz="0" w:space="0" w:color="auto"/>
            <w:right w:val="none" w:sz="0" w:space="0" w:color="auto"/>
          </w:divBdr>
        </w:div>
      </w:divsChild>
    </w:div>
    <w:div w:id="1707296701">
      <w:bodyDiv w:val="1"/>
      <w:marLeft w:val="0"/>
      <w:marRight w:val="0"/>
      <w:marTop w:val="0"/>
      <w:marBottom w:val="0"/>
      <w:divBdr>
        <w:top w:val="none" w:sz="0" w:space="0" w:color="auto"/>
        <w:left w:val="none" w:sz="0" w:space="0" w:color="auto"/>
        <w:bottom w:val="none" w:sz="0" w:space="0" w:color="auto"/>
        <w:right w:val="none" w:sz="0" w:space="0" w:color="auto"/>
      </w:divBdr>
    </w:div>
    <w:div w:id="1716932945">
      <w:bodyDiv w:val="1"/>
      <w:marLeft w:val="0"/>
      <w:marRight w:val="0"/>
      <w:marTop w:val="0"/>
      <w:marBottom w:val="0"/>
      <w:divBdr>
        <w:top w:val="none" w:sz="0" w:space="0" w:color="auto"/>
        <w:left w:val="none" w:sz="0" w:space="0" w:color="auto"/>
        <w:bottom w:val="none" w:sz="0" w:space="0" w:color="auto"/>
        <w:right w:val="none" w:sz="0" w:space="0" w:color="auto"/>
      </w:divBdr>
      <w:divsChild>
        <w:div w:id="1074015104">
          <w:marLeft w:val="0"/>
          <w:marRight w:val="0"/>
          <w:marTop w:val="0"/>
          <w:marBottom w:val="0"/>
          <w:divBdr>
            <w:top w:val="none" w:sz="0" w:space="0" w:color="auto"/>
            <w:left w:val="none" w:sz="0" w:space="0" w:color="auto"/>
            <w:bottom w:val="none" w:sz="0" w:space="0" w:color="auto"/>
            <w:right w:val="none" w:sz="0" w:space="0" w:color="auto"/>
          </w:divBdr>
        </w:div>
      </w:divsChild>
    </w:div>
    <w:div w:id="1774007720">
      <w:bodyDiv w:val="1"/>
      <w:marLeft w:val="0"/>
      <w:marRight w:val="0"/>
      <w:marTop w:val="0"/>
      <w:marBottom w:val="0"/>
      <w:divBdr>
        <w:top w:val="none" w:sz="0" w:space="0" w:color="auto"/>
        <w:left w:val="none" w:sz="0" w:space="0" w:color="auto"/>
        <w:bottom w:val="none" w:sz="0" w:space="0" w:color="auto"/>
        <w:right w:val="none" w:sz="0" w:space="0" w:color="auto"/>
      </w:divBdr>
    </w:div>
    <w:div w:id="1780446931">
      <w:bodyDiv w:val="1"/>
      <w:marLeft w:val="0"/>
      <w:marRight w:val="0"/>
      <w:marTop w:val="0"/>
      <w:marBottom w:val="0"/>
      <w:divBdr>
        <w:top w:val="none" w:sz="0" w:space="0" w:color="auto"/>
        <w:left w:val="none" w:sz="0" w:space="0" w:color="auto"/>
        <w:bottom w:val="none" w:sz="0" w:space="0" w:color="auto"/>
        <w:right w:val="none" w:sz="0" w:space="0" w:color="auto"/>
      </w:divBdr>
      <w:divsChild>
        <w:div w:id="343558238">
          <w:marLeft w:val="0"/>
          <w:marRight w:val="0"/>
          <w:marTop w:val="0"/>
          <w:marBottom w:val="0"/>
          <w:divBdr>
            <w:top w:val="none" w:sz="0" w:space="0" w:color="auto"/>
            <w:left w:val="none" w:sz="0" w:space="0" w:color="auto"/>
            <w:bottom w:val="none" w:sz="0" w:space="0" w:color="auto"/>
            <w:right w:val="none" w:sz="0" w:space="0" w:color="auto"/>
          </w:divBdr>
        </w:div>
      </w:divsChild>
    </w:div>
    <w:div w:id="1891457625">
      <w:bodyDiv w:val="1"/>
      <w:marLeft w:val="0"/>
      <w:marRight w:val="0"/>
      <w:marTop w:val="0"/>
      <w:marBottom w:val="0"/>
      <w:divBdr>
        <w:top w:val="none" w:sz="0" w:space="0" w:color="auto"/>
        <w:left w:val="none" w:sz="0" w:space="0" w:color="auto"/>
        <w:bottom w:val="none" w:sz="0" w:space="0" w:color="auto"/>
        <w:right w:val="none" w:sz="0" w:space="0" w:color="auto"/>
      </w:divBdr>
      <w:divsChild>
        <w:div w:id="985476163">
          <w:marLeft w:val="0"/>
          <w:marRight w:val="0"/>
          <w:marTop w:val="120"/>
          <w:marBottom w:val="0"/>
          <w:divBdr>
            <w:top w:val="none" w:sz="0" w:space="0" w:color="auto"/>
            <w:left w:val="none" w:sz="0" w:space="0" w:color="auto"/>
            <w:bottom w:val="none" w:sz="0" w:space="0" w:color="auto"/>
            <w:right w:val="none" w:sz="0" w:space="0" w:color="auto"/>
          </w:divBdr>
        </w:div>
        <w:div w:id="1994986489">
          <w:marLeft w:val="0"/>
          <w:marRight w:val="0"/>
          <w:marTop w:val="0"/>
          <w:marBottom w:val="0"/>
          <w:divBdr>
            <w:top w:val="none" w:sz="0" w:space="0" w:color="auto"/>
            <w:left w:val="none" w:sz="0" w:space="0" w:color="auto"/>
            <w:bottom w:val="none" w:sz="0" w:space="0" w:color="auto"/>
            <w:right w:val="none" w:sz="0" w:space="0" w:color="auto"/>
          </w:divBdr>
          <w:divsChild>
            <w:div w:id="544870137">
              <w:marLeft w:val="0"/>
              <w:marRight w:val="0"/>
              <w:marTop w:val="120"/>
              <w:marBottom w:val="0"/>
              <w:divBdr>
                <w:top w:val="none" w:sz="0" w:space="0" w:color="auto"/>
                <w:left w:val="none" w:sz="0" w:space="0" w:color="auto"/>
                <w:bottom w:val="none" w:sz="0" w:space="0" w:color="auto"/>
                <w:right w:val="none" w:sz="0" w:space="0" w:color="auto"/>
              </w:divBdr>
            </w:div>
          </w:divsChild>
        </w:div>
        <w:div w:id="1105033545">
          <w:marLeft w:val="0"/>
          <w:marRight w:val="0"/>
          <w:marTop w:val="0"/>
          <w:marBottom w:val="0"/>
          <w:divBdr>
            <w:top w:val="none" w:sz="0" w:space="0" w:color="auto"/>
            <w:left w:val="none" w:sz="0" w:space="0" w:color="auto"/>
            <w:bottom w:val="none" w:sz="0" w:space="0" w:color="auto"/>
            <w:right w:val="none" w:sz="0" w:space="0" w:color="auto"/>
          </w:divBdr>
        </w:div>
        <w:div w:id="335501974">
          <w:marLeft w:val="0"/>
          <w:marRight w:val="0"/>
          <w:marTop w:val="120"/>
          <w:marBottom w:val="0"/>
          <w:divBdr>
            <w:top w:val="none" w:sz="0" w:space="0" w:color="auto"/>
            <w:left w:val="none" w:sz="0" w:space="0" w:color="auto"/>
            <w:bottom w:val="none" w:sz="0" w:space="0" w:color="auto"/>
            <w:right w:val="none" w:sz="0" w:space="0" w:color="auto"/>
          </w:divBdr>
        </w:div>
        <w:div w:id="1498418872">
          <w:marLeft w:val="0"/>
          <w:marRight w:val="0"/>
          <w:marTop w:val="120"/>
          <w:marBottom w:val="0"/>
          <w:divBdr>
            <w:top w:val="none" w:sz="0" w:space="0" w:color="auto"/>
            <w:left w:val="none" w:sz="0" w:space="0" w:color="auto"/>
            <w:bottom w:val="none" w:sz="0" w:space="0" w:color="auto"/>
            <w:right w:val="none" w:sz="0" w:space="0" w:color="auto"/>
          </w:divBdr>
        </w:div>
        <w:div w:id="767892227">
          <w:marLeft w:val="0"/>
          <w:marRight w:val="0"/>
          <w:marTop w:val="120"/>
          <w:marBottom w:val="0"/>
          <w:divBdr>
            <w:top w:val="none" w:sz="0" w:space="0" w:color="auto"/>
            <w:left w:val="none" w:sz="0" w:space="0" w:color="auto"/>
            <w:bottom w:val="none" w:sz="0" w:space="0" w:color="auto"/>
            <w:right w:val="none" w:sz="0" w:space="0" w:color="auto"/>
          </w:divBdr>
        </w:div>
        <w:div w:id="1416438652">
          <w:marLeft w:val="0"/>
          <w:marRight w:val="0"/>
          <w:marTop w:val="120"/>
          <w:marBottom w:val="0"/>
          <w:divBdr>
            <w:top w:val="none" w:sz="0" w:space="0" w:color="auto"/>
            <w:left w:val="none" w:sz="0" w:space="0" w:color="auto"/>
            <w:bottom w:val="none" w:sz="0" w:space="0" w:color="auto"/>
            <w:right w:val="none" w:sz="0" w:space="0" w:color="auto"/>
          </w:divBdr>
        </w:div>
        <w:div w:id="1456946603">
          <w:marLeft w:val="0"/>
          <w:marRight w:val="0"/>
          <w:marTop w:val="120"/>
          <w:marBottom w:val="0"/>
          <w:divBdr>
            <w:top w:val="none" w:sz="0" w:space="0" w:color="auto"/>
            <w:left w:val="none" w:sz="0" w:space="0" w:color="auto"/>
            <w:bottom w:val="none" w:sz="0" w:space="0" w:color="auto"/>
            <w:right w:val="none" w:sz="0" w:space="0" w:color="auto"/>
          </w:divBdr>
        </w:div>
      </w:divsChild>
    </w:div>
    <w:div w:id="2017269897">
      <w:bodyDiv w:val="1"/>
      <w:marLeft w:val="0"/>
      <w:marRight w:val="0"/>
      <w:marTop w:val="0"/>
      <w:marBottom w:val="0"/>
      <w:divBdr>
        <w:top w:val="none" w:sz="0" w:space="0" w:color="auto"/>
        <w:left w:val="none" w:sz="0" w:space="0" w:color="auto"/>
        <w:bottom w:val="none" w:sz="0" w:space="0" w:color="auto"/>
        <w:right w:val="none" w:sz="0" w:space="0" w:color="auto"/>
      </w:divBdr>
      <w:divsChild>
        <w:div w:id="1817800895">
          <w:marLeft w:val="0"/>
          <w:marRight w:val="0"/>
          <w:marTop w:val="0"/>
          <w:marBottom w:val="0"/>
          <w:divBdr>
            <w:top w:val="none" w:sz="0" w:space="0" w:color="auto"/>
            <w:left w:val="none" w:sz="0" w:space="0" w:color="auto"/>
            <w:bottom w:val="none" w:sz="0" w:space="0" w:color="auto"/>
            <w:right w:val="none" w:sz="0" w:space="0" w:color="auto"/>
          </w:divBdr>
        </w:div>
      </w:divsChild>
    </w:div>
    <w:div w:id="213262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4362C4462F74D88517CB11C131C329BB88C30BEE73BA2DF5ED01BBB1F4989D1A4B4D46FEB0924AUCl0R" TargetMode="External"/><Relationship Id="rId3" Type="http://schemas.openxmlformats.org/officeDocument/2006/relationships/settings" Target="settings.xml"/><Relationship Id="rId7" Type="http://schemas.openxmlformats.org/officeDocument/2006/relationships/hyperlink" Target="consultantplus://offline/ref=47FDD0FA225CB95539E2398893B53463E47B8F1B04FAA787562CD2F814t15E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nsultant.ru/document/cons_doc_LAW_8982/" TargetMode="External"/><Relationship Id="rId4" Type="http://schemas.openxmlformats.org/officeDocument/2006/relationships/webSettings" Target="webSettings.xml"/><Relationship Id="rId9" Type="http://schemas.openxmlformats.org/officeDocument/2006/relationships/hyperlink" Target="http://www.consultant.ru/document/cons_doc_LAW_106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2778</Words>
  <Characters>15837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Петухова Евгения Александров</cp:lastModifiedBy>
  <cp:revision>2</cp:revision>
  <dcterms:created xsi:type="dcterms:W3CDTF">2018-11-02T10:54:00Z</dcterms:created>
  <dcterms:modified xsi:type="dcterms:W3CDTF">2018-11-02T10:54:00Z</dcterms:modified>
</cp:coreProperties>
</file>