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7E" w:rsidRPr="002F027E" w:rsidRDefault="002F027E" w:rsidP="002F027E">
      <w:pPr>
        <w:shd w:val="clear" w:color="auto" w:fill="FFFFFF"/>
        <w:spacing w:before="250" w:after="125" w:line="240" w:lineRule="auto"/>
        <w:jc w:val="center"/>
        <w:outlineLvl w:val="1"/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FF0000"/>
          <w:sz w:val="28"/>
          <w:szCs w:val="28"/>
          <w:lang w:eastAsia="ru-RU"/>
        </w:rPr>
        <w:t>Свод заповедей матерей Тувы</w:t>
      </w:r>
    </w:p>
    <w:p w:rsidR="002F027E" w:rsidRPr="002F027E" w:rsidRDefault="002F027E" w:rsidP="002F027E">
      <w:pPr>
        <w:shd w:val="clear" w:color="auto" w:fill="FFFFFF"/>
        <w:spacing w:after="125" w:line="240" w:lineRule="auto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       Мы, матери Тувы,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осознавая свою священную обязанность по созданию и сохранению семьи, воспитанию детей,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с уверенностью утверждая, что только в согласии отец и мать могут выполнить эту важную миссию, которую поручило им общество,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опираясь на мудрые традиции своих предков,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- руководствуясь тем, что проект свода заповедей матерей Тувы был одобрен на </w:t>
      </w:r>
      <w:proofErr w:type="spellStart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кожуунных</w:t>
      </w:r>
      <w:proofErr w:type="spellEnd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и </w:t>
      </w:r>
      <w:proofErr w:type="spellStart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сумонных</w:t>
      </w:r>
      <w:proofErr w:type="spellEnd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форумах матерей, принимаем настоящие заповеди для исполнения, передачи их от матери к дочери, </w:t>
      </w:r>
      <w:proofErr w:type="gramStart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</w:t>
      </w:r>
      <w:proofErr w:type="gramEnd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старшей к младшей. Эти заповеди  призваны с раннего детства </w:t>
      </w:r>
      <w:proofErr w:type="gramStart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учить</w:t>
      </w:r>
      <w:proofErr w:type="gramEnd"/>
      <w:r w:rsidRPr="002F02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девочек простому правилу, что из всех житейских дел женщины самым священным является ее долг по отношению к детям и будущему своего рода.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 Помни: быть матерью – великое счастье, святая обязанность и большая ответственность.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 Береги себя смолоду, мысли, чувства и поступки матери имеют могущественное влияние на наследие, которое она передаст детям.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3. Будь примером для своих детей во всем. От матери зависит, чтобы дети, выйдя </w:t>
      </w:r>
      <w:proofErr w:type="gramStart"/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proofErr w:type="gramEnd"/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отчего дома, делали добро, а не зло.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4. Не перекладывай ответственность за воспитание своих детей на родителей, учителей или самих детей.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5. Содержи свой дом и душу в чистоте.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6. Делай так, чтобы дом для детей и мужа был тем местом, куда хотелось бы приходить, а не уходить из него.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7. Знай, что материнская доброта, милосердие и гостеприимность сближают родных и близких семьи.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ind w:firstLine="567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8. Будь верной традициям предков. Обучение детей родному языку,  обычаям своего народа – долг матери.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 9. Помни, что алкоголь и курение – это зло. Здоровье матери, ее бережное отношение к себе – залог здоровья и счастливого будущего ее детей. </w:t>
      </w:r>
    </w:p>
    <w:p w:rsidR="002F027E" w:rsidRPr="002F027E" w:rsidRDefault="002F027E" w:rsidP="002F027E">
      <w:pPr>
        <w:spacing w:before="250" w:after="2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027E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center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ТЫВАНЫҢ ИЕЛЕРИНИҢ ЫДЫКТЫГ САГЫЛГАЛАРЫ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Бис, Тываның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иелери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өг-бүлени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быжыглап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тургузар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кадагалаар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, ажы-төлдү ө</w:t>
      </w:r>
      <w:proofErr w:type="gram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ст</w:t>
      </w:r>
      <w:proofErr w:type="gram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үрүп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кижизидер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талазы-биле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бодувустуң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ыдыктыг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хүлээлгевисти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медереп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билбишаан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- чүгле ада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иениң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ийи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бодунуң эп-чөптү</w:t>
      </w:r>
      <w:proofErr w:type="gram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ү-</w:t>
      </w:r>
      <w:proofErr w:type="gram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биле, ниитилелдиң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оларга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дагзып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кааны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чугула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хүлээлгени күүседип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шыдаар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дээрзин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бүзүрелдии-биле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бадыткавышаан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өгбелеривистиң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мерген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угаанныг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езу-чаңчылдарынга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даянмышаан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- Тываның иелериниң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ыдыктыг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сагылгаларының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чыынды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төлевилели кожууннарның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суурларның иелериниң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шуулганынга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деткимчени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алганын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барымдаалавышаан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,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ыдыктыг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чагыгларны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күүседири-биле,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авазындан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уруунга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улуг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назылыглардан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биче</w:t>
      </w:r>
      <w:proofErr w:type="gram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назылыгларга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дамчыдары-биле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, хүлээп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ап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тур бис.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ыдыктыг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чагыглар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херээжен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кижиниң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амыдырал-чуртталгазында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ажыл-херектериниң э</w:t>
      </w:r>
      <w:proofErr w:type="gram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ң-</w:t>
      </w:r>
      <w:proofErr w:type="gram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не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ыдыктыы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- ооң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уругларынга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 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келир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үеде төрел-бөлүүнге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хамаарыштыр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хүлээлгези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деп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бөдүүн дүрүмге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кыс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уругларны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бичии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чажындан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тура өөредирин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кыйгырып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турар</w:t>
      </w:r>
      <w:proofErr w:type="spellEnd"/>
      <w:r w:rsidRPr="002F027E">
        <w:rPr>
          <w:rFonts w:ascii="Helvetica" w:eastAsia="Times New Roman" w:hAnsi="Helvetica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 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1.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Мону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сактып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ие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болуру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- өндү</w:t>
      </w:r>
      <w:proofErr w:type="gram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р</w:t>
      </w:r>
      <w:proofErr w:type="gram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улуг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аас-кежик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ыдыктыг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хүлээлге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улуг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харыысалга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2. Аныяаң</w:t>
      </w:r>
      <w:proofErr w:type="gram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дан</w:t>
      </w:r>
      <w:proofErr w:type="gram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бодуңну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камна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иениң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бодалдары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угаан-медерели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 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кылган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херектери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ооң ажы-төлүнге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салгал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кылдыр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дамчыдып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турар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күчүлүг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салдары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болур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3. Бодуңнуң уруг-дарыыңга бүгү </w:t>
      </w:r>
      <w:proofErr w:type="spellStart"/>
      <w:proofErr w:type="gram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тала-биле</w:t>
      </w:r>
      <w:proofErr w:type="spellEnd"/>
      <w:proofErr w:type="gram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үлегер-чижек бол.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Уруглар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төрээн бажыңындан үнгеш,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багай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үүлгедиглер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эвес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а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буянныг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херектерни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кылыр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ужурлуг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ындыг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болганда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ол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чүгле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ие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кижиден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хамааржыр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4. Бодуңнуң ажы-төлүңнүң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кижизидилгези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дээш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харыысалганы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ада-иеңче,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башкыларже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азы уругларның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боттарынче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чая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кагба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5. Бажыңыңны база сагыш-сеткилиңни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арыг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чараш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тудуп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6. Бажыңыңны уругларыңга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уруг-дарыыңның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адазы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өөң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ээзинге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оларның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оон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чоруксанчыг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чери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эвес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а э</w:t>
      </w:r>
      <w:proofErr w:type="gram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ң-</w:t>
      </w:r>
      <w:proofErr w:type="gram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не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келиксээр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туруксаар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чери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кылдыр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эдилеп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7. Иениң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буянныг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чымчаа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эриг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баарлыы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экииргек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хүндүлээчели өг-бүлениң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кады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төрээннерин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чоок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кижилерин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чоокшулаштырып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таныштырар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дээрзин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билип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8. Өгбелерниң езу-чаңчылдарынга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шынчы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бол. Бак сө</w:t>
      </w:r>
      <w:proofErr w:type="gram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</w:t>
      </w:r>
      <w:proofErr w:type="gram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эдип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болбас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Уругларны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төрээн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дылынга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, бодунуң чонунуң чаңчылдарынга өөредири – иениң хүлээлгези.</w:t>
      </w:r>
    </w:p>
    <w:p w:rsidR="002F027E" w:rsidRPr="002F027E" w:rsidRDefault="002F027E" w:rsidP="002F027E">
      <w:pPr>
        <w:shd w:val="clear" w:color="auto" w:fill="FFFFFF"/>
        <w:spacing w:after="125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</w:pPr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9.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Арага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таакпы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– эң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багай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ону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сактып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чор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Ие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кижиниң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кадыы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, ооң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бодунга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камныг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хамаарылгазы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– ооң уругларының кадыының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болгаш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аас-кежиктиг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>келир</w:t>
      </w:r>
      <w:proofErr w:type="spellEnd"/>
      <w:r w:rsidRPr="002F027E">
        <w:rPr>
          <w:rFonts w:ascii="Helvetica" w:eastAsia="Times New Roman" w:hAnsi="Helvetica" w:cs="Times New Roman"/>
          <w:color w:val="333333"/>
          <w:sz w:val="28"/>
          <w:szCs w:val="28"/>
          <w:lang w:eastAsia="ru-RU"/>
        </w:rPr>
        <w:t xml:space="preserve"> үезиниң үндезини.</w:t>
      </w:r>
    </w:p>
    <w:p w:rsidR="009D5BB2" w:rsidRPr="002F027E" w:rsidRDefault="002F027E">
      <w:pPr>
        <w:rPr>
          <w:sz w:val="28"/>
          <w:szCs w:val="28"/>
        </w:rPr>
      </w:pPr>
    </w:p>
    <w:sectPr w:rsidR="009D5BB2" w:rsidRPr="002F027E" w:rsidSect="002F027E">
      <w:pgSz w:w="11907" w:h="16839" w:code="9"/>
      <w:pgMar w:top="568" w:right="850" w:bottom="1134" w:left="1701" w:header="0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027E"/>
    <w:rsid w:val="00082BC9"/>
    <w:rsid w:val="001608ED"/>
    <w:rsid w:val="00181F7C"/>
    <w:rsid w:val="00190AFC"/>
    <w:rsid w:val="002C3CBB"/>
    <w:rsid w:val="002F027E"/>
    <w:rsid w:val="00602F17"/>
    <w:rsid w:val="006432EB"/>
    <w:rsid w:val="006A64AB"/>
    <w:rsid w:val="007560BB"/>
    <w:rsid w:val="00984FD0"/>
    <w:rsid w:val="00995471"/>
    <w:rsid w:val="00AA26B0"/>
    <w:rsid w:val="00AC2D63"/>
    <w:rsid w:val="00B52D75"/>
    <w:rsid w:val="00B86304"/>
    <w:rsid w:val="00BD7AA8"/>
    <w:rsid w:val="00C92D21"/>
    <w:rsid w:val="00D02EAE"/>
    <w:rsid w:val="00DB4CA4"/>
    <w:rsid w:val="00DF7A22"/>
    <w:rsid w:val="00E62DBF"/>
    <w:rsid w:val="00FF7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BB"/>
  </w:style>
  <w:style w:type="paragraph" w:styleId="2">
    <w:name w:val="heading 2"/>
    <w:basedOn w:val="a"/>
    <w:link w:val="20"/>
    <w:uiPriority w:val="9"/>
    <w:qFormat/>
    <w:rsid w:val="002F02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02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2020-01-06T09:37:00Z</dcterms:created>
  <dcterms:modified xsi:type="dcterms:W3CDTF">2020-01-06T09:37:00Z</dcterms:modified>
</cp:coreProperties>
</file>